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35E51">
      <w:pPr>
        <w:jc w:val="center"/>
        <w:rPr>
          <w:rFonts w:hint="eastAsia"/>
          <w:b/>
          <w:bCs/>
          <w:sz w:val="36"/>
          <w:szCs w:val="36"/>
          <w:lang w:val="en-US" w:eastAsia="zh-CN"/>
        </w:rPr>
      </w:pPr>
      <w:r>
        <w:rPr>
          <w:rFonts w:hint="eastAsia"/>
          <w:b/>
          <w:bCs/>
          <w:sz w:val="36"/>
          <w:szCs w:val="36"/>
          <w:lang w:val="en-US" w:eastAsia="zh-CN"/>
        </w:rPr>
        <w:t>智能门禁系统建设</w:t>
      </w:r>
      <w:bookmarkStart w:id="1" w:name="_GoBack"/>
      <w:bookmarkEnd w:id="1"/>
      <w:r>
        <w:rPr>
          <w:rFonts w:hint="eastAsia"/>
          <w:b/>
          <w:bCs/>
          <w:sz w:val="36"/>
          <w:szCs w:val="36"/>
          <w:lang w:val="en-US" w:eastAsia="zh-CN"/>
        </w:rPr>
        <w:t>第二阶段报价清单</w:t>
      </w:r>
    </w:p>
    <w:p w14:paraId="2F4A62E8">
      <w:pPr>
        <w:numPr>
          <w:ilvl w:val="0"/>
          <w:numId w:val="0"/>
        </w:numPr>
        <w:jc w:val="both"/>
        <w:rPr>
          <w:rFonts w:hint="eastAsia" w:ascii="仿宋" w:hAnsi="仿宋" w:eastAsia="仿宋" w:cs="仿宋"/>
          <w:kern w:val="0"/>
          <w:sz w:val="28"/>
          <w:szCs w:val="28"/>
          <w:u w:val="single"/>
          <w:lang w:val="en-US" w:eastAsia="zh-CN"/>
        </w:rPr>
      </w:pPr>
      <w:r>
        <w:rPr>
          <w:rFonts w:hint="eastAsia" w:ascii="仿宋" w:hAnsi="仿宋" w:eastAsia="仿宋" w:cs="仿宋"/>
          <w:kern w:val="0"/>
          <w:sz w:val="28"/>
          <w:szCs w:val="28"/>
          <w:u w:val="single"/>
          <w:lang w:val="en-US" w:eastAsia="zh-CN"/>
        </w:rPr>
        <w:t>项目编号：BS24110431</w:t>
      </w:r>
    </w:p>
    <w:p w14:paraId="6069586C">
      <w:pPr>
        <w:numPr>
          <w:ilvl w:val="0"/>
          <w:numId w:val="0"/>
        </w:numPr>
        <w:jc w:val="both"/>
        <w:rPr>
          <w:rFonts w:hint="default" w:ascii="仿宋" w:hAnsi="仿宋" w:eastAsia="仿宋" w:cs="仿宋"/>
          <w:kern w:val="0"/>
          <w:sz w:val="28"/>
          <w:szCs w:val="28"/>
          <w:u w:val="single"/>
          <w:lang w:val="en-US" w:eastAsia="zh-CN"/>
        </w:rPr>
      </w:pPr>
      <w:r>
        <w:rPr>
          <w:rFonts w:hint="eastAsia" w:ascii="仿宋" w:hAnsi="仿宋" w:eastAsia="仿宋" w:cs="仿宋"/>
          <w:kern w:val="0"/>
          <w:sz w:val="28"/>
          <w:szCs w:val="28"/>
          <w:u w:val="single"/>
          <w:lang w:val="en-US" w:eastAsia="zh-CN"/>
        </w:rPr>
        <w:t>项目名称：智能门禁系统建设采购项目</w:t>
      </w:r>
    </w:p>
    <w:p w14:paraId="12DE1EBE">
      <w:pPr>
        <w:numPr>
          <w:ilvl w:val="0"/>
          <w:numId w:val="0"/>
        </w:numPr>
        <w:jc w:val="both"/>
        <w:rPr>
          <w:rFonts w:hint="eastAsia"/>
          <w:b/>
          <w:bCs/>
          <w:sz w:val="28"/>
          <w:szCs w:val="28"/>
          <w:lang w:val="en-US" w:eastAsia="zh-CN"/>
        </w:rPr>
      </w:pPr>
      <w:r>
        <w:rPr>
          <w:rFonts w:hint="eastAsia" w:asciiTheme="minorHAnsi" w:hAnsiTheme="minorHAnsi" w:eastAsiaTheme="minorEastAsia" w:cstheme="minorBidi"/>
          <w:b/>
          <w:bCs/>
          <w:kern w:val="2"/>
          <w:sz w:val="28"/>
          <w:szCs w:val="28"/>
          <w:lang w:val="en-US" w:eastAsia="zh-CN" w:bidi="ar-SA"/>
        </w:rPr>
        <w:t>一、</w:t>
      </w:r>
      <w:r>
        <w:rPr>
          <w:rFonts w:hint="eastAsia"/>
          <w:b/>
          <w:bCs/>
          <w:sz w:val="28"/>
          <w:szCs w:val="28"/>
          <w:lang w:val="en-US" w:eastAsia="zh-CN"/>
        </w:rPr>
        <w:t>报价清单</w:t>
      </w:r>
    </w:p>
    <w:tbl>
      <w:tblPr>
        <w:tblStyle w:val="5"/>
        <w:tblW w:w="49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641"/>
        <w:gridCol w:w="1950"/>
        <w:gridCol w:w="1095"/>
        <w:gridCol w:w="2835"/>
        <w:gridCol w:w="825"/>
        <w:gridCol w:w="885"/>
        <w:gridCol w:w="1635"/>
        <w:gridCol w:w="1320"/>
        <w:gridCol w:w="975"/>
      </w:tblGrid>
      <w:tr w14:paraId="01AA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20" w:type="pct"/>
            <w:vAlign w:val="center"/>
          </w:tcPr>
          <w:p w14:paraId="7DE4EBFE">
            <w:pPr>
              <w:jc w:val="both"/>
              <w:rPr>
                <w:rFonts w:hint="eastAsia" w:eastAsiaTheme="minorEastAsia"/>
                <w:b/>
                <w:bCs/>
                <w:lang w:val="en-US" w:eastAsia="zh-CN"/>
              </w:rPr>
            </w:pPr>
            <w:r>
              <w:rPr>
                <w:rFonts w:hint="eastAsia"/>
                <w:b/>
                <w:bCs/>
                <w:lang w:val="en-US" w:eastAsia="zh-CN"/>
              </w:rPr>
              <w:t>序号</w:t>
            </w:r>
          </w:p>
        </w:tc>
        <w:tc>
          <w:tcPr>
            <w:tcW w:w="583" w:type="pct"/>
            <w:vAlign w:val="center"/>
          </w:tcPr>
          <w:p w14:paraId="32CBBA0F">
            <w:pPr>
              <w:jc w:val="both"/>
              <w:rPr>
                <w:rFonts w:hint="eastAsia"/>
                <w:b/>
                <w:bCs/>
              </w:rPr>
            </w:pPr>
            <w:r>
              <w:rPr>
                <w:rFonts w:hint="eastAsia"/>
                <w:b/>
                <w:bCs/>
              </w:rPr>
              <w:t>类别</w:t>
            </w:r>
          </w:p>
        </w:tc>
        <w:tc>
          <w:tcPr>
            <w:tcW w:w="693" w:type="pct"/>
            <w:vAlign w:val="center"/>
          </w:tcPr>
          <w:p w14:paraId="52835F9B">
            <w:pPr>
              <w:jc w:val="both"/>
              <w:rPr>
                <w:rFonts w:hint="eastAsia"/>
                <w:b/>
                <w:bCs/>
              </w:rPr>
            </w:pPr>
            <w:r>
              <w:rPr>
                <w:rFonts w:hint="eastAsia"/>
                <w:b/>
                <w:bCs/>
              </w:rPr>
              <w:t>产品名称</w:t>
            </w:r>
          </w:p>
        </w:tc>
        <w:tc>
          <w:tcPr>
            <w:tcW w:w="389" w:type="pct"/>
            <w:vAlign w:val="center"/>
          </w:tcPr>
          <w:p w14:paraId="5D6AC088">
            <w:pPr>
              <w:jc w:val="both"/>
              <w:rPr>
                <w:rFonts w:hint="eastAsia"/>
                <w:b/>
                <w:bCs/>
              </w:rPr>
            </w:pPr>
            <w:r>
              <w:rPr>
                <w:rFonts w:hint="eastAsia"/>
                <w:b/>
                <w:bCs/>
              </w:rPr>
              <w:t>品牌</w:t>
            </w:r>
          </w:p>
        </w:tc>
        <w:tc>
          <w:tcPr>
            <w:tcW w:w="1008" w:type="pct"/>
            <w:vAlign w:val="center"/>
          </w:tcPr>
          <w:p w14:paraId="699F50C4">
            <w:pPr>
              <w:jc w:val="both"/>
              <w:rPr>
                <w:rFonts w:hint="eastAsia"/>
                <w:b/>
                <w:bCs/>
              </w:rPr>
            </w:pPr>
            <w:r>
              <w:rPr>
                <w:rFonts w:hint="eastAsia"/>
                <w:b/>
                <w:bCs/>
              </w:rPr>
              <w:t>型号</w:t>
            </w:r>
            <w:r>
              <w:rPr>
                <w:rFonts w:hint="eastAsia"/>
                <w:b/>
                <w:bCs/>
                <w:lang w:val="en-US" w:eastAsia="zh-CN"/>
              </w:rPr>
              <w:t>规格</w:t>
            </w:r>
          </w:p>
        </w:tc>
        <w:tc>
          <w:tcPr>
            <w:tcW w:w="293" w:type="pct"/>
            <w:vAlign w:val="center"/>
          </w:tcPr>
          <w:p w14:paraId="72E5B930">
            <w:pPr>
              <w:jc w:val="both"/>
              <w:rPr>
                <w:rFonts w:hint="eastAsia"/>
                <w:b/>
                <w:bCs/>
              </w:rPr>
            </w:pPr>
            <w:r>
              <w:rPr>
                <w:rFonts w:hint="eastAsia"/>
                <w:b/>
                <w:bCs/>
              </w:rPr>
              <w:t>数量</w:t>
            </w:r>
          </w:p>
        </w:tc>
        <w:tc>
          <w:tcPr>
            <w:tcW w:w="314" w:type="pct"/>
            <w:vAlign w:val="center"/>
          </w:tcPr>
          <w:p w14:paraId="10611747">
            <w:pPr>
              <w:jc w:val="both"/>
              <w:rPr>
                <w:rFonts w:hint="eastAsia"/>
                <w:b/>
                <w:bCs/>
              </w:rPr>
            </w:pPr>
            <w:r>
              <w:rPr>
                <w:rFonts w:hint="eastAsia"/>
                <w:b/>
                <w:bCs/>
              </w:rPr>
              <w:t>单位</w:t>
            </w:r>
          </w:p>
        </w:tc>
        <w:tc>
          <w:tcPr>
            <w:tcW w:w="581" w:type="pct"/>
            <w:vAlign w:val="center"/>
          </w:tcPr>
          <w:p w14:paraId="7A6576C8">
            <w:pPr>
              <w:jc w:val="both"/>
              <w:rPr>
                <w:rFonts w:hint="eastAsia" w:eastAsiaTheme="minorEastAsia"/>
                <w:b/>
                <w:bCs/>
                <w:lang w:val="en-US" w:eastAsia="zh-CN"/>
              </w:rPr>
            </w:pPr>
            <w:r>
              <w:rPr>
                <w:rFonts w:hint="eastAsia"/>
                <w:b/>
                <w:bCs/>
                <w:lang w:val="en-US" w:eastAsia="zh-CN"/>
              </w:rPr>
              <w:t>单价（元）</w:t>
            </w:r>
          </w:p>
        </w:tc>
        <w:tc>
          <w:tcPr>
            <w:tcW w:w="469" w:type="pct"/>
            <w:vAlign w:val="center"/>
          </w:tcPr>
          <w:p w14:paraId="36F7C802">
            <w:pPr>
              <w:jc w:val="both"/>
              <w:rPr>
                <w:rFonts w:hint="eastAsia" w:eastAsiaTheme="minorEastAsia"/>
                <w:b/>
                <w:bCs/>
                <w:lang w:val="en-US" w:eastAsia="zh-CN"/>
              </w:rPr>
            </w:pPr>
            <w:r>
              <w:rPr>
                <w:rFonts w:hint="eastAsia"/>
                <w:b/>
                <w:bCs/>
                <w:lang w:val="en-US" w:eastAsia="zh-CN"/>
              </w:rPr>
              <w:t>金额</w:t>
            </w:r>
          </w:p>
        </w:tc>
        <w:tc>
          <w:tcPr>
            <w:tcW w:w="346" w:type="pct"/>
            <w:vAlign w:val="center"/>
          </w:tcPr>
          <w:p w14:paraId="7DDB0B61">
            <w:pPr>
              <w:jc w:val="both"/>
              <w:rPr>
                <w:rFonts w:hint="eastAsia"/>
                <w:b/>
                <w:bCs/>
              </w:rPr>
            </w:pPr>
            <w:r>
              <w:rPr>
                <w:rFonts w:hint="eastAsia"/>
                <w:b/>
                <w:bCs/>
                <w:lang w:val="en-US" w:eastAsia="zh-CN"/>
              </w:rPr>
              <w:t>备注</w:t>
            </w:r>
          </w:p>
        </w:tc>
      </w:tr>
      <w:tr w14:paraId="1CD9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20" w:type="pct"/>
            <w:vMerge w:val="restart"/>
            <w:noWrap/>
            <w:vAlign w:val="center"/>
          </w:tcPr>
          <w:p w14:paraId="549B1477">
            <w:pPr>
              <w:jc w:val="both"/>
              <w:rPr>
                <w:rFonts w:hint="eastAsia" w:eastAsiaTheme="minorEastAsia"/>
                <w:bCs/>
                <w:lang w:val="en-US" w:eastAsia="zh-CN"/>
              </w:rPr>
            </w:pPr>
            <w:r>
              <w:rPr>
                <w:rFonts w:hint="eastAsia"/>
                <w:bCs/>
                <w:lang w:val="en-US" w:eastAsia="zh-CN"/>
              </w:rPr>
              <w:t>1</w:t>
            </w:r>
          </w:p>
        </w:tc>
        <w:tc>
          <w:tcPr>
            <w:tcW w:w="583" w:type="pct"/>
            <w:vMerge w:val="restart"/>
            <w:noWrap/>
            <w:vAlign w:val="center"/>
          </w:tcPr>
          <w:p w14:paraId="148B2439">
            <w:pPr>
              <w:jc w:val="both"/>
              <w:rPr>
                <w:rFonts w:hint="eastAsia"/>
                <w:bCs/>
              </w:rPr>
            </w:pPr>
            <w:r>
              <w:rPr>
                <w:rFonts w:hint="eastAsia"/>
                <w:bCs/>
              </w:rPr>
              <w:t>场景手机应用</w:t>
            </w:r>
          </w:p>
        </w:tc>
        <w:tc>
          <w:tcPr>
            <w:tcW w:w="693" w:type="pct"/>
            <w:vAlign w:val="center"/>
          </w:tcPr>
          <w:p w14:paraId="040DF66A">
            <w:pPr>
              <w:jc w:val="both"/>
              <w:rPr>
                <w:rFonts w:hint="eastAsia"/>
              </w:rPr>
            </w:pPr>
            <w:r>
              <w:rPr>
                <w:rFonts w:hint="eastAsia"/>
              </w:rPr>
              <w:t>开门助手服务</w:t>
            </w:r>
          </w:p>
        </w:tc>
        <w:tc>
          <w:tcPr>
            <w:tcW w:w="389" w:type="pct"/>
            <w:noWrap/>
            <w:vAlign w:val="center"/>
          </w:tcPr>
          <w:p w14:paraId="70352876">
            <w:pPr>
              <w:jc w:val="both"/>
              <w:rPr>
                <w:rFonts w:hint="eastAsia"/>
              </w:rPr>
            </w:pPr>
          </w:p>
        </w:tc>
        <w:tc>
          <w:tcPr>
            <w:tcW w:w="1008" w:type="pct"/>
            <w:noWrap/>
            <w:vAlign w:val="center"/>
          </w:tcPr>
          <w:p w14:paraId="370A4C5C">
            <w:pPr>
              <w:jc w:val="both"/>
              <w:rPr>
                <w:rFonts w:hint="eastAsia"/>
              </w:rPr>
            </w:pPr>
          </w:p>
        </w:tc>
        <w:tc>
          <w:tcPr>
            <w:tcW w:w="293" w:type="pct"/>
            <w:noWrap/>
            <w:vAlign w:val="center"/>
          </w:tcPr>
          <w:p w14:paraId="245BFA95">
            <w:pPr>
              <w:jc w:val="both"/>
              <w:rPr>
                <w:rFonts w:hint="eastAsia"/>
              </w:rPr>
            </w:pPr>
            <w:r>
              <w:rPr>
                <w:rFonts w:hint="eastAsia"/>
              </w:rPr>
              <w:t>1</w:t>
            </w:r>
          </w:p>
        </w:tc>
        <w:tc>
          <w:tcPr>
            <w:tcW w:w="314" w:type="pct"/>
            <w:noWrap/>
            <w:vAlign w:val="center"/>
          </w:tcPr>
          <w:p w14:paraId="1C729B0C">
            <w:pPr>
              <w:jc w:val="both"/>
              <w:rPr>
                <w:rFonts w:hint="eastAsia"/>
              </w:rPr>
            </w:pPr>
            <w:r>
              <w:rPr>
                <w:rFonts w:hint="eastAsia"/>
              </w:rPr>
              <w:t>套</w:t>
            </w:r>
          </w:p>
        </w:tc>
        <w:tc>
          <w:tcPr>
            <w:tcW w:w="581" w:type="pct"/>
            <w:vAlign w:val="center"/>
          </w:tcPr>
          <w:p w14:paraId="6ED1B0F0">
            <w:pPr>
              <w:jc w:val="both"/>
              <w:rPr>
                <w:rFonts w:hint="eastAsia"/>
              </w:rPr>
            </w:pPr>
          </w:p>
        </w:tc>
        <w:tc>
          <w:tcPr>
            <w:tcW w:w="469" w:type="pct"/>
            <w:vAlign w:val="center"/>
          </w:tcPr>
          <w:p w14:paraId="2C78F8F7">
            <w:pPr>
              <w:jc w:val="both"/>
              <w:rPr>
                <w:rFonts w:hint="eastAsia"/>
              </w:rPr>
            </w:pPr>
          </w:p>
        </w:tc>
        <w:tc>
          <w:tcPr>
            <w:tcW w:w="346" w:type="pct"/>
            <w:vAlign w:val="center"/>
          </w:tcPr>
          <w:p w14:paraId="54EC7E26">
            <w:pPr>
              <w:jc w:val="both"/>
              <w:rPr>
                <w:rFonts w:hint="eastAsia"/>
              </w:rPr>
            </w:pPr>
          </w:p>
        </w:tc>
      </w:tr>
      <w:tr w14:paraId="21FF7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20" w:type="pct"/>
            <w:vMerge w:val="continue"/>
            <w:vAlign w:val="center"/>
          </w:tcPr>
          <w:p w14:paraId="617F3E24">
            <w:pPr>
              <w:jc w:val="both"/>
              <w:rPr>
                <w:bCs/>
              </w:rPr>
            </w:pPr>
          </w:p>
        </w:tc>
        <w:tc>
          <w:tcPr>
            <w:tcW w:w="583" w:type="pct"/>
            <w:vMerge w:val="continue"/>
            <w:vAlign w:val="center"/>
          </w:tcPr>
          <w:p w14:paraId="249545B3">
            <w:pPr>
              <w:jc w:val="both"/>
              <w:rPr>
                <w:bCs/>
              </w:rPr>
            </w:pPr>
          </w:p>
        </w:tc>
        <w:tc>
          <w:tcPr>
            <w:tcW w:w="693" w:type="pct"/>
            <w:vAlign w:val="center"/>
          </w:tcPr>
          <w:p w14:paraId="4DAE37C1">
            <w:pPr>
              <w:jc w:val="both"/>
              <w:rPr>
                <w:rFonts w:hint="eastAsia"/>
              </w:rPr>
            </w:pPr>
            <w:r>
              <w:rPr>
                <w:rFonts w:hint="eastAsia"/>
              </w:rPr>
              <w:t>会议室管理服务</w:t>
            </w:r>
          </w:p>
        </w:tc>
        <w:tc>
          <w:tcPr>
            <w:tcW w:w="389" w:type="pct"/>
            <w:noWrap/>
            <w:vAlign w:val="center"/>
          </w:tcPr>
          <w:p w14:paraId="68FC34EB">
            <w:pPr>
              <w:jc w:val="both"/>
              <w:rPr>
                <w:rFonts w:hint="eastAsia"/>
              </w:rPr>
            </w:pPr>
          </w:p>
        </w:tc>
        <w:tc>
          <w:tcPr>
            <w:tcW w:w="1008" w:type="pct"/>
            <w:noWrap/>
            <w:vAlign w:val="center"/>
          </w:tcPr>
          <w:p w14:paraId="42A541FB">
            <w:pPr>
              <w:jc w:val="both"/>
              <w:rPr>
                <w:rFonts w:hint="eastAsia"/>
              </w:rPr>
            </w:pPr>
          </w:p>
        </w:tc>
        <w:tc>
          <w:tcPr>
            <w:tcW w:w="293" w:type="pct"/>
            <w:noWrap/>
            <w:vAlign w:val="center"/>
          </w:tcPr>
          <w:p w14:paraId="53EF198A">
            <w:pPr>
              <w:jc w:val="both"/>
              <w:rPr>
                <w:rFonts w:hint="eastAsia"/>
              </w:rPr>
            </w:pPr>
            <w:r>
              <w:rPr>
                <w:rFonts w:hint="eastAsia"/>
              </w:rPr>
              <w:t>1</w:t>
            </w:r>
          </w:p>
        </w:tc>
        <w:tc>
          <w:tcPr>
            <w:tcW w:w="314" w:type="pct"/>
            <w:noWrap/>
            <w:vAlign w:val="center"/>
          </w:tcPr>
          <w:p w14:paraId="31B29770">
            <w:pPr>
              <w:jc w:val="both"/>
              <w:rPr>
                <w:rFonts w:hint="eastAsia"/>
              </w:rPr>
            </w:pPr>
            <w:r>
              <w:rPr>
                <w:rFonts w:hint="eastAsia"/>
              </w:rPr>
              <w:t>套</w:t>
            </w:r>
          </w:p>
        </w:tc>
        <w:tc>
          <w:tcPr>
            <w:tcW w:w="581" w:type="pct"/>
            <w:vAlign w:val="center"/>
          </w:tcPr>
          <w:p w14:paraId="06556851">
            <w:pPr>
              <w:jc w:val="both"/>
              <w:rPr>
                <w:rFonts w:hint="eastAsia"/>
              </w:rPr>
            </w:pPr>
          </w:p>
        </w:tc>
        <w:tc>
          <w:tcPr>
            <w:tcW w:w="469" w:type="pct"/>
            <w:vAlign w:val="center"/>
          </w:tcPr>
          <w:p w14:paraId="1EF4D197">
            <w:pPr>
              <w:jc w:val="both"/>
              <w:rPr>
                <w:rFonts w:hint="eastAsia"/>
              </w:rPr>
            </w:pPr>
          </w:p>
        </w:tc>
        <w:tc>
          <w:tcPr>
            <w:tcW w:w="346" w:type="pct"/>
            <w:vAlign w:val="center"/>
          </w:tcPr>
          <w:p w14:paraId="26B51DD5">
            <w:pPr>
              <w:jc w:val="both"/>
              <w:rPr>
                <w:rFonts w:hint="eastAsia"/>
              </w:rPr>
            </w:pPr>
          </w:p>
        </w:tc>
      </w:tr>
      <w:tr w14:paraId="604C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20" w:type="pct"/>
            <w:vMerge w:val="restart"/>
            <w:vAlign w:val="center"/>
          </w:tcPr>
          <w:p w14:paraId="62795D7E">
            <w:pPr>
              <w:jc w:val="both"/>
              <w:rPr>
                <w:rFonts w:hint="default" w:eastAsiaTheme="minorEastAsia"/>
                <w:bCs/>
                <w:lang w:val="en-US" w:eastAsia="zh-CN"/>
              </w:rPr>
            </w:pPr>
            <w:r>
              <w:rPr>
                <w:rFonts w:hint="eastAsia"/>
                <w:bCs/>
                <w:lang w:val="en-US" w:eastAsia="zh-CN"/>
              </w:rPr>
              <w:t>2</w:t>
            </w:r>
          </w:p>
        </w:tc>
        <w:tc>
          <w:tcPr>
            <w:tcW w:w="583" w:type="pct"/>
            <w:vMerge w:val="restart"/>
            <w:vAlign w:val="center"/>
          </w:tcPr>
          <w:p w14:paraId="5B40FA66">
            <w:pPr>
              <w:jc w:val="both"/>
              <w:rPr>
                <w:rFonts w:hint="eastAsia"/>
                <w:bCs/>
              </w:rPr>
            </w:pPr>
            <w:r>
              <w:rPr>
                <w:rFonts w:hint="eastAsia"/>
                <w:bCs/>
              </w:rPr>
              <w:t>人脸门禁管理</w:t>
            </w:r>
            <w:r>
              <w:rPr>
                <w:rFonts w:hint="eastAsia"/>
                <w:bCs/>
              </w:rPr>
              <w:br w:type="textWrapping"/>
            </w:r>
            <w:r>
              <w:rPr>
                <w:rFonts w:hint="eastAsia"/>
                <w:bCs/>
              </w:rPr>
              <w:t>（人脸识别）</w:t>
            </w:r>
          </w:p>
        </w:tc>
        <w:tc>
          <w:tcPr>
            <w:tcW w:w="693" w:type="pct"/>
            <w:noWrap/>
            <w:vAlign w:val="center"/>
          </w:tcPr>
          <w:p w14:paraId="25D6D6ED">
            <w:pPr>
              <w:jc w:val="both"/>
              <w:rPr>
                <w:rFonts w:hint="eastAsia"/>
              </w:rPr>
            </w:pPr>
            <w:r>
              <w:rPr>
                <w:rFonts w:hint="eastAsia"/>
              </w:rPr>
              <w:t>智能人脸识别平板</w:t>
            </w:r>
          </w:p>
        </w:tc>
        <w:tc>
          <w:tcPr>
            <w:tcW w:w="389" w:type="pct"/>
            <w:noWrap/>
            <w:vAlign w:val="center"/>
          </w:tcPr>
          <w:p w14:paraId="533DFDA2">
            <w:pPr>
              <w:jc w:val="both"/>
              <w:rPr>
                <w:rFonts w:hint="eastAsia"/>
              </w:rPr>
            </w:pPr>
          </w:p>
        </w:tc>
        <w:tc>
          <w:tcPr>
            <w:tcW w:w="1008" w:type="pct"/>
            <w:noWrap/>
            <w:vAlign w:val="center"/>
          </w:tcPr>
          <w:p w14:paraId="21EE95A8">
            <w:pPr>
              <w:jc w:val="both"/>
              <w:rPr>
                <w:rFonts w:hint="eastAsia"/>
              </w:rPr>
            </w:pPr>
          </w:p>
        </w:tc>
        <w:tc>
          <w:tcPr>
            <w:tcW w:w="293" w:type="pct"/>
            <w:noWrap/>
            <w:vAlign w:val="center"/>
          </w:tcPr>
          <w:p w14:paraId="543BDC4F">
            <w:pPr>
              <w:jc w:val="both"/>
              <w:rPr>
                <w:rFonts w:hint="default"/>
              </w:rPr>
            </w:pPr>
            <w:r>
              <w:rPr>
                <w:rFonts w:hint="eastAsia"/>
              </w:rPr>
              <w:t>1</w:t>
            </w:r>
            <w:r>
              <w:rPr>
                <w:rFonts w:hint="default"/>
              </w:rPr>
              <w:t>14</w:t>
            </w:r>
          </w:p>
        </w:tc>
        <w:tc>
          <w:tcPr>
            <w:tcW w:w="314" w:type="pct"/>
            <w:noWrap/>
            <w:vAlign w:val="center"/>
          </w:tcPr>
          <w:p w14:paraId="1CB8E171">
            <w:pPr>
              <w:jc w:val="both"/>
              <w:rPr>
                <w:rFonts w:hint="eastAsia"/>
              </w:rPr>
            </w:pPr>
            <w:r>
              <w:rPr>
                <w:rFonts w:hint="eastAsia"/>
              </w:rPr>
              <w:t>台</w:t>
            </w:r>
          </w:p>
        </w:tc>
        <w:tc>
          <w:tcPr>
            <w:tcW w:w="581" w:type="pct"/>
            <w:vAlign w:val="center"/>
          </w:tcPr>
          <w:p w14:paraId="134E566E">
            <w:pPr>
              <w:jc w:val="both"/>
              <w:rPr>
                <w:rFonts w:hint="eastAsia"/>
              </w:rPr>
            </w:pPr>
          </w:p>
        </w:tc>
        <w:tc>
          <w:tcPr>
            <w:tcW w:w="469" w:type="pct"/>
            <w:vAlign w:val="center"/>
          </w:tcPr>
          <w:p w14:paraId="7BA53692">
            <w:pPr>
              <w:jc w:val="both"/>
              <w:rPr>
                <w:rFonts w:hint="eastAsia"/>
              </w:rPr>
            </w:pPr>
          </w:p>
        </w:tc>
        <w:tc>
          <w:tcPr>
            <w:tcW w:w="346" w:type="pct"/>
            <w:vAlign w:val="center"/>
          </w:tcPr>
          <w:p w14:paraId="392CE471">
            <w:pPr>
              <w:jc w:val="both"/>
              <w:rPr>
                <w:rFonts w:hint="eastAsia"/>
              </w:rPr>
            </w:pPr>
          </w:p>
        </w:tc>
      </w:tr>
      <w:tr w14:paraId="20DF8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20" w:type="pct"/>
            <w:vMerge w:val="continue"/>
            <w:vAlign w:val="center"/>
          </w:tcPr>
          <w:p w14:paraId="5C39311B">
            <w:pPr>
              <w:ind w:left="0" w:leftChars="0" w:firstLine="0" w:firstLineChars="0"/>
              <w:jc w:val="both"/>
              <w:rPr>
                <w:rFonts w:hint="eastAsia"/>
                <w:bCs/>
              </w:rPr>
            </w:pPr>
          </w:p>
        </w:tc>
        <w:tc>
          <w:tcPr>
            <w:tcW w:w="583" w:type="pct"/>
            <w:vMerge w:val="continue"/>
            <w:vAlign w:val="center"/>
          </w:tcPr>
          <w:p w14:paraId="48398F8A">
            <w:pPr>
              <w:ind w:left="0" w:leftChars="0" w:firstLine="0" w:firstLineChars="0"/>
              <w:jc w:val="both"/>
              <w:rPr>
                <w:rFonts w:hint="eastAsia"/>
                <w:bCs/>
              </w:rPr>
            </w:pPr>
          </w:p>
        </w:tc>
        <w:tc>
          <w:tcPr>
            <w:tcW w:w="693" w:type="pct"/>
            <w:noWrap/>
            <w:vAlign w:val="center"/>
          </w:tcPr>
          <w:p w14:paraId="37D25E85">
            <w:pPr>
              <w:ind w:left="0" w:leftChars="0" w:firstLine="0" w:firstLineChars="0"/>
              <w:jc w:val="both"/>
              <w:rPr>
                <w:rFonts w:hint="default"/>
              </w:rPr>
            </w:pPr>
            <w:r>
              <w:rPr>
                <w:rFonts w:hint="default"/>
              </w:rPr>
              <w:t>电子班牌</w:t>
            </w:r>
          </w:p>
        </w:tc>
        <w:tc>
          <w:tcPr>
            <w:tcW w:w="389" w:type="pct"/>
            <w:noWrap/>
            <w:vAlign w:val="center"/>
          </w:tcPr>
          <w:p w14:paraId="22E1B865">
            <w:pPr>
              <w:ind w:left="0" w:leftChars="0" w:firstLine="0" w:firstLineChars="0"/>
              <w:jc w:val="both"/>
              <w:rPr>
                <w:rFonts w:hint="default"/>
              </w:rPr>
            </w:pPr>
          </w:p>
        </w:tc>
        <w:tc>
          <w:tcPr>
            <w:tcW w:w="1008" w:type="pct"/>
            <w:noWrap/>
            <w:vAlign w:val="center"/>
          </w:tcPr>
          <w:p w14:paraId="7AAEDA8E">
            <w:pPr>
              <w:ind w:left="0" w:leftChars="0" w:firstLine="0" w:firstLineChars="0"/>
              <w:jc w:val="both"/>
              <w:rPr>
                <w:rFonts w:hint="default"/>
              </w:rPr>
            </w:pPr>
          </w:p>
        </w:tc>
        <w:tc>
          <w:tcPr>
            <w:tcW w:w="293" w:type="pct"/>
            <w:noWrap/>
            <w:vAlign w:val="center"/>
          </w:tcPr>
          <w:p w14:paraId="3A5F6928">
            <w:pPr>
              <w:ind w:left="0" w:leftChars="0" w:firstLine="0" w:firstLineChars="0"/>
              <w:jc w:val="both"/>
              <w:rPr>
                <w:rFonts w:hint="default"/>
              </w:rPr>
            </w:pPr>
            <w:r>
              <w:rPr>
                <w:rFonts w:hint="default"/>
              </w:rPr>
              <w:t>9</w:t>
            </w:r>
          </w:p>
        </w:tc>
        <w:tc>
          <w:tcPr>
            <w:tcW w:w="314" w:type="pct"/>
            <w:noWrap/>
            <w:vAlign w:val="center"/>
          </w:tcPr>
          <w:p w14:paraId="23FE5783">
            <w:pPr>
              <w:ind w:left="0" w:leftChars="0" w:firstLine="0" w:firstLineChars="0"/>
              <w:jc w:val="both"/>
              <w:rPr>
                <w:rFonts w:hint="eastAsia"/>
              </w:rPr>
            </w:pPr>
            <w:r>
              <w:rPr>
                <w:rFonts w:hint="eastAsia"/>
              </w:rPr>
              <w:t>台</w:t>
            </w:r>
          </w:p>
        </w:tc>
        <w:tc>
          <w:tcPr>
            <w:tcW w:w="581" w:type="pct"/>
            <w:vAlign w:val="center"/>
          </w:tcPr>
          <w:p w14:paraId="67A0D692">
            <w:pPr>
              <w:ind w:left="0" w:leftChars="0" w:firstLine="0" w:firstLineChars="0"/>
              <w:jc w:val="both"/>
              <w:rPr>
                <w:rFonts w:hint="default" w:eastAsiaTheme="minorEastAsia"/>
                <w:lang w:val="en-US" w:eastAsia="zh-CN"/>
              </w:rPr>
            </w:pPr>
          </w:p>
        </w:tc>
        <w:tc>
          <w:tcPr>
            <w:tcW w:w="469" w:type="pct"/>
            <w:vAlign w:val="center"/>
          </w:tcPr>
          <w:p w14:paraId="579FB6B0">
            <w:pPr>
              <w:ind w:left="0" w:leftChars="0" w:firstLine="0" w:firstLineChars="0"/>
              <w:jc w:val="both"/>
              <w:rPr>
                <w:rFonts w:hint="eastAsia"/>
                <w:lang w:val="en-US" w:eastAsia="zh-CN"/>
              </w:rPr>
            </w:pPr>
          </w:p>
        </w:tc>
        <w:tc>
          <w:tcPr>
            <w:tcW w:w="346" w:type="pct"/>
            <w:vAlign w:val="center"/>
          </w:tcPr>
          <w:p w14:paraId="0BD5A3B6">
            <w:pPr>
              <w:ind w:left="0" w:leftChars="0" w:firstLine="0" w:firstLineChars="0"/>
              <w:jc w:val="both"/>
              <w:rPr>
                <w:rFonts w:hint="eastAsia"/>
                <w:lang w:val="en-US" w:eastAsia="zh-CN"/>
              </w:rPr>
            </w:pPr>
          </w:p>
        </w:tc>
      </w:tr>
      <w:tr w14:paraId="5756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rPr>
        <w:tc>
          <w:tcPr>
            <w:tcW w:w="320" w:type="pct"/>
            <w:vMerge w:val="continue"/>
            <w:vAlign w:val="center"/>
          </w:tcPr>
          <w:p w14:paraId="011F7492">
            <w:pPr>
              <w:jc w:val="both"/>
              <w:rPr>
                <w:bCs/>
              </w:rPr>
            </w:pPr>
          </w:p>
        </w:tc>
        <w:tc>
          <w:tcPr>
            <w:tcW w:w="583" w:type="pct"/>
            <w:vMerge w:val="continue"/>
            <w:vAlign w:val="center"/>
          </w:tcPr>
          <w:p w14:paraId="53C34436">
            <w:pPr>
              <w:jc w:val="both"/>
              <w:rPr>
                <w:bCs/>
              </w:rPr>
            </w:pPr>
          </w:p>
        </w:tc>
        <w:tc>
          <w:tcPr>
            <w:tcW w:w="693" w:type="pct"/>
            <w:noWrap/>
            <w:vAlign w:val="center"/>
          </w:tcPr>
          <w:p w14:paraId="7988F82D">
            <w:pPr>
              <w:jc w:val="both"/>
              <w:rPr>
                <w:rFonts w:hint="eastAsia"/>
              </w:rPr>
            </w:pPr>
            <w:r>
              <w:rPr>
                <w:rFonts w:hint="eastAsia"/>
              </w:rPr>
              <w:t>电磁锁</w:t>
            </w:r>
          </w:p>
        </w:tc>
        <w:tc>
          <w:tcPr>
            <w:tcW w:w="389" w:type="pct"/>
            <w:vAlign w:val="center"/>
          </w:tcPr>
          <w:p w14:paraId="742E152C">
            <w:pPr>
              <w:jc w:val="both"/>
              <w:rPr>
                <w:rFonts w:hint="eastAsia"/>
              </w:rPr>
            </w:pPr>
          </w:p>
        </w:tc>
        <w:tc>
          <w:tcPr>
            <w:tcW w:w="1008" w:type="pct"/>
            <w:vAlign w:val="center"/>
          </w:tcPr>
          <w:p w14:paraId="321A4991">
            <w:pPr>
              <w:jc w:val="both"/>
              <w:rPr>
                <w:rFonts w:hint="eastAsia"/>
              </w:rPr>
            </w:pPr>
          </w:p>
        </w:tc>
        <w:tc>
          <w:tcPr>
            <w:tcW w:w="293" w:type="pct"/>
            <w:vAlign w:val="center"/>
          </w:tcPr>
          <w:p w14:paraId="3D8C2884">
            <w:pPr>
              <w:jc w:val="both"/>
              <w:rPr>
                <w:rFonts w:hint="eastAsia" w:eastAsiaTheme="minorEastAsia"/>
                <w:lang w:val="en-US" w:eastAsia="zh-CN"/>
              </w:rPr>
            </w:pPr>
            <w:r>
              <w:rPr>
                <w:rFonts w:hint="eastAsia"/>
              </w:rPr>
              <w:t>15</w:t>
            </w:r>
            <w:r>
              <w:rPr>
                <w:rFonts w:hint="eastAsia"/>
                <w:lang w:val="en-US" w:eastAsia="zh-CN"/>
              </w:rPr>
              <w:t>5</w:t>
            </w:r>
          </w:p>
        </w:tc>
        <w:tc>
          <w:tcPr>
            <w:tcW w:w="314" w:type="pct"/>
            <w:noWrap/>
            <w:vAlign w:val="center"/>
          </w:tcPr>
          <w:p w14:paraId="093DA7D9">
            <w:pPr>
              <w:jc w:val="both"/>
              <w:rPr>
                <w:rFonts w:hint="eastAsia"/>
              </w:rPr>
            </w:pPr>
            <w:r>
              <w:rPr>
                <w:rFonts w:hint="eastAsia"/>
              </w:rPr>
              <w:t>台</w:t>
            </w:r>
          </w:p>
        </w:tc>
        <w:tc>
          <w:tcPr>
            <w:tcW w:w="581" w:type="pct"/>
            <w:vAlign w:val="center"/>
          </w:tcPr>
          <w:p w14:paraId="7C377455">
            <w:pPr>
              <w:jc w:val="both"/>
              <w:rPr>
                <w:rFonts w:hint="eastAsia"/>
              </w:rPr>
            </w:pPr>
          </w:p>
        </w:tc>
        <w:tc>
          <w:tcPr>
            <w:tcW w:w="469" w:type="pct"/>
            <w:vAlign w:val="center"/>
          </w:tcPr>
          <w:p w14:paraId="790062EB">
            <w:pPr>
              <w:jc w:val="both"/>
              <w:rPr>
                <w:rFonts w:hint="eastAsia"/>
              </w:rPr>
            </w:pPr>
          </w:p>
        </w:tc>
        <w:tc>
          <w:tcPr>
            <w:tcW w:w="346" w:type="pct"/>
            <w:vAlign w:val="center"/>
          </w:tcPr>
          <w:p w14:paraId="56D7A7C1">
            <w:pPr>
              <w:jc w:val="both"/>
              <w:rPr>
                <w:rFonts w:hint="eastAsia"/>
              </w:rPr>
            </w:pPr>
          </w:p>
        </w:tc>
      </w:tr>
      <w:tr w14:paraId="6E1D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20" w:type="pct"/>
            <w:vMerge w:val="continue"/>
            <w:vAlign w:val="center"/>
          </w:tcPr>
          <w:p w14:paraId="780DD0E6">
            <w:pPr>
              <w:jc w:val="both"/>
              <w:rPr>
                <w:bCs/>
              </w:rPr>
            </w:pPr>
          </w:p>
        </w:tc>
        <w:tc>
          <w:tcPr>
            <w:tcW w:w="583" w:type="pct"/>
            <w:vMerge w:val="continue"/>
            <w:vAlign w:val="center"/>
          </w:tcPr>
          <w:p w14:paraId="1ECCF8DC">
            <w:pPr>
              <w:jc w:val="both"/>
              <w:rPr>
                <w:bCs/>
              </w:rPr>
            </w:pPr>
          </w:p>
        </w:tc>
        <w:tc>
          <w:tcPr>
            <w:tcW w:w="693" w:type="pct"/>
            <w:noWrap/>
            <w:vAlign w:val="center"/>
          </w:tcPr>
          <w:p w14:paraId="42C1BBEB">
            <w:pPr>
              <w:jc w:val="both"/>
              <w:rPr>
                <w:rFonts w:hint="eastAsia"/>
              </w:rPr>
            </w:pPr>
            <w:r>
              <w:rPr>
                <w:rFonts w:hint="eastAsia"/>
              </w:rPr>
              <w:t>出门按钮</w:t>
            </w:r>
          </w:p>
        </w:tc>
        <w:tc>
          <w:tcPr>
            <w:tcW w:w="389" w:type="pct"/>
            <w:vAlign w:val="center"/>
          </w:tcPr>
          <w:p w14:paraId="60570900">
            <w:pPr>
              <w:jc w:val="both"/>
              <w:rPr>
                <w:rFonts w:hint="eastAsia"/>
              </w:rPr>
            </w:pPr>
          </w:p>
        </w:tc>
        <w:tc>
          <w:tcPr>
            <w:tcW w:w="1008" w:type="pct"/>
            <w:vAlign w:val="center"/>
          </w:tcPr>
          <w:p w14:paraId="38E8DCCA">
            <w:pPr>
              <w:jc w:val="both"/>
              <w:rPr>
                <w:rFonts w:hint="eastAsia"/>
              </w:rPr>
            </w:pPr>
          </w:p>
        </w:tc>
        <w:tc>
          <w:tcPr>
            <w:tcW w:w="293" w:type="pct"/>
            <w:vAlign w:val="center"/>
          </w:tcPr>
          <w:p w14:paraId="1A713D43">
            <w:pPr>
              <w:jc w:val="both"/>
              <w:rPr>
                <w:rFonts w:hint="eastAsia" w:eastAsiaTheme="minorEastAsia"/>
                <w:lang w:val="en-US" w:eastAsia="zh-CN"/>
              </w:rPr>
            </w:pPr>
            <w:r>
              <w:rPr>
                <w:rFonts w:hint="eastAsia"/>
              </w:rPr>
              <w:t>12</w:t>
            </w:r>
            <w:r>
              <w:rPr>
                <w:rFonts w:hint="eastAsia"/>
                <w:lang w:val="en-US" w:eastAsia="zh-CN"/>
              </w:rPr>
              <w:t>3</w:t>
            </w:r>
          </w:p>
        </w:tc>
        <w:tc>
          <w:tcPr>
            <w:tcW w:w="314" w:type="pct"/>
            <w:noWrap/>
            <w:vAlign w:val="center"/>
          </w:tcPr>
          <w:p w14:paraId="67665316">
            <w:pPr>
              <w:jc w:val="both"/>
              <w:rPr>
                <w:rFonts w:hint="eastAsia"/>
              </w:rPr>
            </w:pPr>
            <w:r>
              <w:rPr>
                <w:rFonts w:hint="eastAsia"/>
              </w:rPr>
              <w:t>个</w:t>
            </w:r>
          </w:p>
        </w:tc>
        <w:tc>
          <w:tcPr>
            <w:tcW w:w="581" w:type="pct"/>
            <w:vAlign w:val="center"/>
          </w:tcPr>
          <w:p w14:paraId="6A39C240">
            <w:pPr>
              <w:jc w:val="both"/>
              <w:rPr>
                <w:rFonts w:hint="eastAsia"/>
              </w:rPr>
            </w:pPr>
          </w:p>
        </w:tc>
        <w:tc>
          <w:tcPr>
            <w:tcW w:w="469" w:type="pct"/>
            <w:vAlign w:val="center"/>
          </w:tcPr>
          <w:p w14:paraId="20FC01C2">
            <w:pPr>
              <w:jc w:val="both"/>
              <w:rPr>
                <w:rFonts w:hint="eastAsia"/>
              </w:rPr>
            </w:pPr>
          </w:p>
        </w:tc>
        <w:tc>
          <w:tcPr>
            <w:tcW w:w="346" w:type="pct"/>
            <w:vAlign w:val="center"/>
          </w:tcPr>
          <w:p w14:paraId="70052208">
            <w:pPr>
              <w:jc w:val="both"/>
              <w:rPr>
                <w:rFonts w:hint="eastAsia"/>
              </w:rPr>
            </w:pPr>
          </w:p>
        </w:tc>
      </w:tr>
      <w:tr w14:paraId="1E52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20" w:type="pct"/>
            <w:vMerge w:val="restart"/>
            <w:noWrap/>
            <w:vAlign w:val="center"/>
          </w:tcPr>
          <w:p w14:paraId="4EE227E2">
            <w:pPr>
              <w:jc w:val="both"/>
              <w:rPr>
                <w:rFonts w:hint="default"/>
                <w:bCs/>
                <w:lang w:val="en-US" w:eastAsia="zh-CN"/>
              </w:rPr>
            </w:pPr>
            <w:r>
              <w:rPr>
                <w:rFonts w:hint="eastAsia"/>
                <w:bCs/>
                <w:lang w:val="en-US" w:eastAsia="zh-CN"/>
              </w:rPr>
              <w:t>3</w:t>
            </w:r>
          </w:p>
        </w:tc>
        <w:tc>
          <w:tcPr>
            <w:tcW w:w="583" w:type="pct"/>
            <w:vMerge w:val="restart"/>
            <w:noWrap/>
            <w:vAlign w:val="center"/>
          </w:tcPr>
          <w:p w14:paraId="751268D7">
            <w:pPr>
              <w:jc w:val="both"/>
              <w:rPr>
                <w:rFonts w:hint="default" w:eastAsiaTheme="minorEastAsia"/>
                <w:bCs/>
                <w:lang w:val="en-US" w:eastAsia="zh-CN"/>
              </w:rPr>
            </w:pPr>
            <w:r>
              <w:rPr>
                <w:rFonts w:hint="eastAsia"/>
                <w:bCs/>
                <w:lang w:val="en-US" w:eastAsia="zh-CN"/>
              </w:rPr>
              <w:t>其他类别</w:t>
            </w:r>
          </w:p>
        </w:tc>
        <w:tc>
          <w:tcPr>
            <w:tcW w:w="693" w:type="pct"/>
            <w:noWrap/>
            <w:vAlign w:val="center"/>
          </w:tcPr>
          <w:p w14:paraId="3E14189A">
            <w:pPr>
              <w:jc w:val="both"/>
              <w:rPr>
                <w:rFonts w:hint="default" w:eastAsiaTheme="minorEastAsia"/>
                <w:lang w:val="en-US" w:eastAsia="zh-CN"/>
              </w:rPr>
            </w:pPr>
          </w:p>
        </w:tc>
        <w:tc>
          <w:tcPr>
            <w:tcW w:w="389" w:type="pct"/>
            <w:noWrap/>
            <w:vAlign w:val="center"/>
          </w:tcPr>
          <w:p w14:paraId="5F0DC1DF">
            <w:pPr>
              <w:jc w:val="both"/>
              <w:rPr>
                <w:rFonts w:hint="eastAsia"/>
                <w:lang w:val="en-US" w:eastAsia="zh-CN"/>
              </w:rPr>
            </w:pPr>
          </w:p>
        </w:tc>
        <w:tc>
          <w:tcPr>
            <w:tcW w:w="1008" w:type="pct"/>
            <w:noWrap/>
            <w:vAlign w:val="center"/>
          </w:tcPr>
          <w:p w14:paraId="5D1BDB3A">
            <w:pPr>
              <w:jc w:val="both"/>
              <w:rPr>
                <w:rFonts w:hint="eastAsia"/>
                <w:lang w:val="en-US" w:eastAsia="zh-CN"/>
              </w:rPr>
            </w:pPr>
          </w:p>
        </w:tc>
        <w:tc>
          <w:tcPr>
            <w:tcW w:w="293" w:type="pct"/>
            <w:noWrap/>
            <w:vAlign w:val="center"/>
          </w:tcPr>
          <w:p w14:paraId="5FF5DF8B">
            <w:pPr>
              <w:jc w:val="both"/>
              <w:rPr>
                <w:rFonts w:hint="default" w:eastAsiaTheme="minorEastAsia"/>
                <w:lang w:val="en-US" w:eastAsia="zh-CN"/>
              </w:rPr>
            </w:pPr>
          </w:p>
        </w:tc>
        <w:tc>
          <w:tcPr>
            <w:tcW w:w="314" w:type="pct"/>
            <w:noWrap/>
            <w:vAlign w:val="center"/>
          </w:tcPr>
          <w:p w14:paraId="2FCF7631">
            <w:pPr>
              <w:jc w:val="both"/>
              <w:rPr>
                <w:rFonts w:hint="default" w:eastAsiaTheme="minorEastAsia"/>
                <w:lang w:val="en-US" w:eastAsia="zh-CN"/>
              </w:rPr>
            </w:pPr>
          </w:p>
        </w:tc>
        <w:tc>
          <w:tcPr>
            <w:tcW w:w="581" w:type="pct"/>
            <w:noWrap/>
            <w:vAlign w:val="center"/>
          </w:tcPr>
          <w:p w14:paraId="43A21FA4">
            <w:pPr>
              <w:jc w:val="both"/>
              <w:rPr>
                <w:rFonts w:hint="eastAsia"/>
              </w:rPr>
            </w:pPr>
          </w:p>
        </w:tc>
        <w:tc>
          <w:tcPr>
            <w:tcW w:w="469" w:type="pct"/>
            <w:noWrap/>
            <w:vAlign w:val="center"/>
          </w:tcPr>
          <w:p w14:paraId="5B9901F8">
            <w:pPr>
              <w:jc w:val="both"/>
              <w:rPr>
                <w:rFonts w:hint="eastAsia"/>
              </w:rPr>
            </w:pPr>
          </w:p>
        </w:tc>
        <w:tc>
          <w:tcPr>
            <w:tcW w:w="346" w:type="pct"/>
            <w:noWrap/>
            <w:vAlign w:val="center"/>
          </w:tcPr>
          <w:p w14:paraId="1DBA2B5C">
            <w:pPr>
              <w:jc w:val="both"/>
              <w:rPr>
                <w:rFonts w:hint="eastAsia"/>
              </w:rPr>
            </w:pPr>
          </w:p>
        </w:tc>
      </w:tr>
      <w:tr w14:paraId="1D75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20" w:type="pct"/>
            <w:vMerge w:val="continue"/>
            <w:tcBorders/>
            <w:noWrap/>
            <w:vAlign w:val="center"/>
          </w:tcPr>
          <w:p w14:paraId="234E068B">
            <w:pPr>
              <w:jc w:val="both"/>
              <w:rPr>
                <w:rFonts w:hint="default"/>
                <w:bCs/>
                <w:lang w:val="en-US" w:eastAsia="zh-CN"/>
              </w:rPr>
            </w:pPr>
          </w:p>
        </w:tc>
        <w:tc>
          <w:tcPr>
            <w:tcW w:w="583" w:type="pct"/>
            <w:vMerge w:val="continue"/>
            <w:noWrap/>
            <w:vAlign w:val="center"/>
          </w:tcPr>
          <w:p w14:paraId="184E3967">
            <w:pPr>
              <w:jc w:val="both"/>
              <w:rPr>
                <w:rFonts w:hint="eastAsia"/>
                <w:bCs/>
                <w:lang w:val="en-US" w:eastAsia="zh-CN"/>
              </w:rPr>
            </w:pPr>
          </w:p>
        </w:tc>
        <w:tc>
          <w:tcPr>
            <w:tcW w:w="693" w:type="pct"/>
            <w:noWrap/>
            <w:vAlign w:val="center"/>
          </w:tcPr>
          <w:p w14:paraId="74AD6D56">
            <w:pPr>
              <w:jc w:val="both"/>
              <w:rPr>
                <w:rFonts w:hint="eastAsia"/>
                <w:bCs/>
              </w:rPr>
            </w:pPr>
          </w:p>
        </w:tc>
        <w:tc>
          <w:tcPr>
            <w:tcW w:w="389" w:type="pct"/>
            <w:noWrap/>
            <w:vAlign w:val="center"/>
          </w:tcPr>
          <w:p w14:paraId="42C702B4">
            <w:pPr>
              <w:jc w:val="both"/>
              <w:rPr>
                <w:rFonts w:hint="eastAsia"/>
                <w:lang w:val="en-US" w:eastAsia="zh-CN"/>
              </w:rPr>
            </w:pPr>
          </w:p>
        </w:tc>
        <w:tc>
          <w:tcPr>
            <w:tcW w:w="1008" w:type="pct"/>
            <w:noWrap/>
            <w:vAlign w:val="center"/>
          </w:tcPr>
          <w:p w14:paraId="00C00468">
            <w:pPr>
              <w:jc w:val="both"/>
              <w:rPr>
                <w:rFonts w:hint="eastAsia"/>
                <w:lang w:val="en-US" w:eastAsia="zh-CN"/>
              </w:rPr>
            </w:pPr>
          </w:p>
        </w:tc>
        <w:tc>
          <w:tcPr>
            <w:tcW w:w="293" w:type="pct"/>
            <w:noWrap/>
            <w:vAlign w:val="center"/>
          </w:tcPr>
          <w:p w14:paraId="66E4CA2F">
            <w:pPr>
              <w:jc w:val="both"/>
              <w:rPr>
                <w:rFonts w:hint="eastAsia"/>
                <w:lang w:val="en-US" w:eastAsia="zh-CN"/>
              </w:rPr>
            </w:pPr>
          </w:p>
        </w:tc>
        <w:tc>
          <w:tcPr>
            <w:tcW w:w="314" w:type="pct"/>
            <w:noWrap/>
            <w:vAlign w:val="center"/>
          </w:tcPr>
          <w:p w14:paraId="4A258479">
            <w:pPr>
              <w:jc w:val="both"/>
              <w:rPr>
                <w:rFonts w:hint="eastAsia"/>
                <w:lang w:val="en-US" w:eastAsia="zh-CN"/>
              </w:rPr>
            </w:pPr>
          </w:p>
        </w:tc>
        <w:tc>
          <w:tcPr>
            <w:tcW w:w="581" w:type="pct"/>
            <w:noWrap/>
            <w:vAlign w:val="center"/>
          </w:tcPr>
          <w:p w14:paraId="56D03D1E">
            <w:pPr>
              <w:jc w:val="both"/>
              <w:rPr>
                <w:rFonts w:hint="eastAsia"/>
              </w:rPr>
            </w:pPr>
          </w:p>
        </w:tc>
        <w:tc>
          <w:tcPr>
            <w:tcW w:w="469" w:type="pct"/>
            <w:noWrap/>
            <w:vAlign w:val="center"/>
          </w:tcPr>
          <w:p w14:paraId="0B07C298">
            <w:pPr>
              <w:jc w:val="both"/>
              <w:rPr>
                <w:rFonts w:hint="eastAsia"/>
              </w:rPr>
            </w:pPr>
          </w:p>
        </w:tc>
        <w:tc>
          <w:tcPr>
            <w:tcW w:w="346" w:type="pct"/>
            <w:noWrap/>
            <w:vAlign w:val="center"/>
          </w:tcPr>
          <w:p w14:paraId="4B76B76C">
            <w:pPr>
              <w:jc w:val="both"/>
              <w:rPr>
                <w:rFonts w:hint="eastAsia"/>
              </w:rPr>
            </w:pPr>
          </w:p>
        </w:tc>
      </w:tr>
      <w:tr w14:paraId="20C0C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 w:hRule="atLeast"/>
        </w:trPr>
        <w:tc>
          <w:tcPr>
            <w:tcW w:w="320" w:type="pct"/>
            <w:vMerge w:val="continue"/>
            <w:tcBorders/>
            <w:noWrap/>
            <w:vAlign w:val="center"/>
          </w:tcPr>
          <w:p w14:paraId="08CEE78F">
            <w:pPr>
              <w:jc w:val="both"/>
              <w:rPr>
                <w:rFonts w:hint="default"/>
                <w:bCs/>
                <w:lang w:val="en-US" w:eastAsia="zh-CN"/>
              </w:rPr>
            </w:pPr>
          </w:p>
        </w:tc>
        <w:tc>
          <w:tcPr>
            <w:tcW w:w="583" w:type="pct"/>
            <w:vMerge w:val="continue"/>
            <w:tcBorders/>
            <w:noWrap/>
            <w:vAlign w:val="center"/>
          </w:tcPr>
          <w:p w14:paraId="59F462E7">
            <w:pPr>
              <w:jc w:val="both"/>
              <w:rPr>
                <w:rFonts w:hint="eastAsia"/>
                <w:bCs/>
              </w:rPr>
            </w:pPr>
          </w:p>
        </w:tc>
        <w:tc>
          <w:tcPr>
            <w:tcW w:w="693" w:type="pct"/>
            <w:tcBorders/>
            <w:noWrap/>
            <w:vAlign w:val="center"/>
          </w:tcPr>
          <w:p w14:paraId="13F5FE05">
            <w:pPr>
              <w:ind w:firstLine="840" w:firstLineChars="400"/>
              <w:jc w:val="both"/>
              <w:rPr>
                <w:rFonts w:hint="eastAsia"/>
                <w:lang w:val="en-US" w:eastAsia="zh-CN"/>
              </w:rPr>
            </w:pPr>
          </w:p>
        </w:tc>
        <w:tc>
          <w:tcPr>
            <w:tcW w:w="389" w:type="pct"/>
            <w:noWrap/>
            <w:vAlign w:val="center"/>
          </w:tcPr>
          <w:p w14:paraId="46080EBF">
            <w:pPr>
              <w:jc w:val="both"/>
              <w:rPr>
                <w:rFonts w:hint="eastAsia"/>
                <w:lang w:val="en-US" w:eastAsia="zh-CN"/>
              </w:rPr>
            </w:pPr>
          </w:p>
        </w:tc>
        <w:tc>
          <w:tcPr>
            <w:tcW w:w="1008" w:type="pct"/>
            <w:noWrap/>
            <w:vAlign w:val="center"/>
          </w:tcPr>
          <w:p w14:paraId="75B7D7EF">
            <w:pPr>
              <w:jc w:val="both"/>
              <w:rPr>
                <w:rFonts w:hint="eastAsia"/>
                <w:lang w:val="en-US" w:eastAsia="zh-CN"/>
              </w:rPr>
            </w:pPr>
          </w:p>
        </w:tc>
        <w:tc>
          <w:tcPr>
            <w:tcW w:w="293" w:type="pct"/>
            <w:noWrap/>
            <w:vAlign w:val="center"/>
          </w:tcPr>
          <w:p w14:paraId="3D2ED68E">
            <w:pPr>
              <w:jc w:val="both"/>
              <w:rPr>
                <w:rFonts w:hint="eastAsia"/>
                <w:lang w:val="en-US" w:eastAsia="zh-CN"/>
              </w:rPr>
            </w:pPr>
          </w:p>
        </w:tc>
        <w:tc>
          <w:tcPr>
            <w:tcW w:w="314" w:type="pct"/>
            <w:noWrap/>
            <w:vAlign w:val="center"/>
          </w:tcPr>
          <w:p w14:paraId="0B47F97B">
            <w:pPr>
              <w:jc w:val="both"/>
              <w:rPr>
                <w:rFonts w:hint="eastAsia"/>
                <w:lang w:val="en-US" w:eastAsia="zh-CN"/>
              </w:rPr>
            </w:pPr>
          </w:p>
        </w:tc>
        <w:tc>
          <w:tcPr>
            <w:tcW w:w="581" w:type="pct"/>
            <w:noWrap/>
            <w:vAlign w:val="center"/>
          </w:tcPr>
          <w:p w14:paraId="492DA88B">
            <w:pPr>
              <w:jc w:val="both"/>
              <w:rPr>
                <w:rFonts w:hint="eastAsia"/>
              </w:rPr>
            </w:pPr>
          </w:p>
        </w:tc>
        <w:tc>
          <w:tcPr>
            <w:tcW w:w="469" w:type="pct"/>
            <w:noWrap/>
            <w:vAlign w:val="center"/>
          </w:tcPr>
          <w:p w14:paraId="0170C087">
            <w:pPr>
              <w:jc w:val="both"/>
              <w:rPr>
                <w:rFonts w:hint="eastAsia"/>
              </w:rPr>
            </w:pPr>
          </w:p>
        </w:tc>
        <w:tc>
          <w:tcPr>
            <w:tcW w:w="346" w:type="pct"/>
            <w:noWrap/>
            <w:vAlign w:val="center"/>
          </w:tcPr>
          <w:p w14:paraId="70E9FDAD">
            <w:pPr>
              <w:jc w:val="both"/>
              <w:rPr>
                <w:rFonts w:hint="eastAsia"/>
              </w:rPr>
            </w:pPr>
          </w:p>
        </w:tc>
      </w:tr>
      <w:tr w14:paraId="774B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994" w:type="pct"/>
            <w:gridSpan w:val="5"/>
            <w:noWrap/>
            <w:vAlign w:val="center"/>
          </w:tcPr>
          <w:p w14:paraId="2DBE9BF5">
            <w:pPr>
              <w:jc w:val="both"/>
              <w:rPr>
                <w:rFonts w:hint="eastAsia"/>
                <w:lang w:val="en-US" w:eastAsia="zh-CN"/>
              </w:rPr>
            </w:pPr>
            <w:r>
              <w:rPr>
                <w:rFonts w:hint="eastAsia"/>
                <w:bCs/>
                <w:lang w:val="en-US" w:eastAsia="zh-CN"/>
              </w:rPr>
              <w:t>合计（含运输、安装、调试等所有费用）：</w:t>
            </w:r>
          </w:p>
        </w:tc>
        <w:tc>
          <w:tcPr>
            <w:tcW w:w="293" w:type="pct"/>
            <w:noWrap/>
            <w:vAlign w:val="center"/>
          </w:tcPr>
          <w:p w14:paraId="4F354E71">
            <w:pPr>
              <w:jc w:val="both"/>
              <w:rPr>
                <w:rFonts w:hint="eastAsia"/>
                <w:lang w:val="en-US" w:eastAsia="zh-CN"/>
              </w:rPr>
            </w:pPr>
          </w:p>
        </w:tc>
        <w:tc>
          <w:tcPr>
            <w:tcW w:w="314" w:type="pct"/>
            <w:noWrap/>
            <w:vAlign w:val="center"/>
          </w:tcPr>
          <w:p w14:paraId="7380C6DA">
            <w:pPr>
              <w:jc w:val="both"/>
              <w:rPr>
                <w:rFonts w:hint="eastAsia"/>
                <w:lang w:val="en-US" w:eastAsia="zh-CN"/>
              </w:rPr>
            </w:pPr>
          </w:p>
        </w:tc>
        <w:tc>
          <w:tcPr>
            <w:tcW w:w="581" w:type="pct"/>
            <w:noWrap/>
            <w:vAlign w:val="center"/>
          </w:tcPr>
          <w:p w14:paraId="6878CD19">
            <w:pPr>
              <w:jc w:val="both"/>
              <w:rPr>
                <w:rFonts w:hint="eastAsia"/>
              </w:rPr>
            </w:pPr>
          </w:p>
        </w:tc>
        <w:tc>
          <w:tcPr>
            <w:tcW w:w="469" w:type="pct"/>
            <w:noWrap/>
            <w:vAlign w:val="center"/>
          </w:tcPr>
          <w:p w14:paraId="25F28C17">
            <w:pPr>
              <w:jc w:val="both"/>
              <w:rPr>
                <w:rFonts w:hint="eastAsia"/>
              </w:rPr>
            </w:pPr>
          </w:p>
        </w:tc>
        <w:tc>
          <w:tcPr>
            <w:tcW w:w="346" w:type="pct"/>
            <w:noWrap/>
            <w:vAlign w:val="center"/>
          </w:tcPr>
          <w:p w14:paraId="155A3E35">
            <w:pPr>
              <w:jc w:val="both"/>
              <w:rPr>
                <w:rFonts w:hint="eastAsia"/>
              </w:rPr>
            </w:pPr>
          </w:p>
        </w:tc>
      </w:tr>
    </w:tbl>
    <w:p w14:paraId="0369BCA6">
      <w:pPr>
        <w:numPr>
          <w:numId w:val="0"/>
        </w:numPr>
        <w:jc w:val="both"/>
        <w:rPr>
          <w:rFonts w:hint="default"/>
          <w:b/>
          <w:bCs/>
          <w:sz w:val="28"/>
          <w:szCs w:val="28"/>
          <w:lang w:val="en-US" w:eastAsia="zh-CN"/>
        </w:rPr>
        <w:sectPr>
          <w:pgSz w:w="16838" w:h="11906" w:orient="landscape"/>
          <w:pgMar w:top="1800" w:right="1440" w:bottom="1800" w:left="1440" w:header="851" w:footer="992" w:gutter="0"/>
          <w:cols w:space="425" w:num="1"/>
          <w:docGrid w:type="lines" w:linePitch="312" w:charSpace="0"/>
        </w:sectPr>
      </w:pPr>
      <w:r>
        <w:rPr>
          <w:rFonts w:hint="eastAsia"/>
          <w:b/>
          <w:bCs/>
          <w:sz w:val="28"/>
          <w:szCs w:val="28"/>
          <w:lang w:val="en-US" w:eastAsia="zh-CN"/>
        </w:rPr>
        <w:t>其他类别：公司根据现场勘察情况分门别类列出详细报价，公司可自行增行，做作说明。</w:t>
      </w:r>
    </w:p>
    <w:p w14:paraId="2F312C6B">
      <w:pPr>
        <w:numPr>
          <w:numId w:val="0"/>
        </w:numPr>
        <w:jc w:val="both"/>
        <w:rPr>
          <w:rFonts w:hint="default"/>
          <w:b/>
          <w:bCs/>
          <w:sz w:val="28"/>
          <w:szCs w:val="28"/>
          <w:lang w:val="en-US" w:eastAsia="zh-CN"/>
        </w:rPr>
      </w:pPr>
      <w:r>
        <w:rPr>
          <w:rFonts w:hint="eastAsia"/>
          <w:b/>
          <w:bCs/>
          <w:sz w:val="28"/>
          <w:szCs w:val="28"/>
          <w:lang w:val="en-US" w:eastAsia="zh-CN"/>
        </w:rPr>
        <w:t>二、技术参数响应表</w:t>
      </w:r>
    </w:p>
    <w:tbl>
      <w:tblPr>
        <w:tblStyle w:val="5"/>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972"/>
        <w:gridCol w:w="1218"/>
        <w:gridCol w:w="4104"/>
        <w:gridCol w:w="726"/>
        <w:gridCol w:w="750"/>
        <w:gridCol w:w="3495"/>
        <w:gridCol w:w="915"/>
        <w:gridCol w:w="1185"/>
      </w:tblGrid>
      <w:tr w14:paraId="778F7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blHeader/>
        </w:trPr>
        <w:tc>
          <w:tcPr>
            <w:tcW w:w="257" w:type="pct"/>
            <w:vAlign w:val="center"/>
          </w:tcPr>
          <w:p w14:paraId="7C012B41">
            <w:pPr>
              <w:jc w:val="center"/>
              <w:rPr>
                <w:rFonts w:hint="eastAsia" w:eastAsiaTheme="minorEastAsia"/>
                <w:b/>
                <w:bCs/>
                <w:lang w:val="en-US" w:eastAsia="zh-CN"/>
              </w:rPr>
            </w:pPr>
            <w:r>
              <w:rPr>
                <w:rFonts w:hint="eastAsia"/>
                <w:b/>
                <w:bCs/>
                <w:lang w:val="en-US" w:eastAsia="zh-CN"/>
              </w:rPr>
              <w:t>序号</w:t>
            </w:r>
          </w:p>
        </w:tc>
        <w:tc>
          <w:tcPr>
            <w:tcW w:w="344" w:type="pct"/>
            <w:vAlign w:val="center"/>
          </w:tcPr>
          <w:p w14:paraId="382DC62F">
            <w:pPr>
              <w:jc w:val="center"/>
              <w:rPr>
                <w:rFonts w:hint="eastAsia"/>
                <w:b/>
                <w:bCs/>
              </w:rPr>
            </w:pPr>
            <w:r>
              <w:rPr>
                <w:rFonts w:hint="eastAsia"/>
                <w:b/>
                <w:bCs/>
              </w:rPr>
              <w:t>类别</w:t>
            </w:r>
          </w:p>
        </w:tc>
        <w:tc>
          <w:tcPr>
            <w:tcW w:w="432" w:type="pct"/>
            <w:vAlign w:val="center"/>
          </w:tcPr>
          <w:p w14:paraId="6B048A22">
            <w:pPr>
              <w:jc w:val="center"/>
              <w:rPr>
                <w:rFonts w:hint="eastAsia"/>
                <w:b/>
                <w:bCs/>
              </w:rPr>
            </w:pPr>
            <w:r>
              <w:rPr>
                <w:rFonts w:hint="eastAsia"/>
                <w:b/>
                <w:bCs/>
              </w:rPr>
              <w:t>产品名称</w:t>
            </w:r>
          </w:p>
        </w:tc>
        <w:tc>
          <w:tcPr>
            <w:tcW w:w="1456" w:type="pct"/>
            <w:vAlign w:val="center"/>
          </w:tcPr>
          <w:p w14:paraId="2E6973E2">
            <w:pPr>
              <w:jc w:val="center"/>
              <w:rPr>
                <w:rFonts w:hint="eastAsia" w:eastAsiaTheme="minorEastAsia"/>
                <w:b/>
                <w:bCs/>
                <w:lang w:val="en-US" w:eastAsia="zh-CN"/>
              </w:rPr>
            </w:pPr>
            <w:r>
              <w:rPr>
                <w:rFonts w:hint="eastAsia"/>
                <w:b/>
                <w:bCs/>
                <w:lang w:val="en-US" w:eastAsia="zh-CN"/>
              </w:rPr>
              <w:t>采购要求</w:t>
            </w:r>
          </w:p>
        </w:tc>
        <w:tc>
          <w:tcPr>
            <w:tcW w:w="257" w:type="pct"/>
            <w:vAlign w:val="center"/>
          </w:tcPr>
          <w:p w14:paraId="67C4132A">
            <w:pPr>
              <w:jc w:val="center"/>
              <w:rPr>
                <w:rFonts w:hint="eastAsia"/>
                <w:b/>
                <w:bCs/>
              </w:rPr>
            </w:pPr>
            <w:r>
              <w:rPr>
                <w:rFonts w:hint="eastAsia"/>
                <w:b/>
                <w:bCs/>
              </w:rPr>
              <w:t>数量</w:t>
            </w:r>
          </w:p>
        </w:tc>
        <w:tc>
          <w:tcPr>
            <w:tcW w:w="266" w:type="pct"/>
            <w:vAlign w:val="center"/>
          </w:tcPr>
          <w:p w14:paraId="107DDB1C">
            <w:pPr>
              <w:jc w:val="center"/>
              <w:rPr>
                <w:rFonts w:hint="eastAsia"/>
                <w:b/>
                <w:bCs/>
              </w:rPr>
            </w:pPr>
            <w:r>
              <w:rPr>
                <w:rFonts w:hint="eastAsia"/>
                <w:b/>
                <w:bCs/>
              </w:rPr>
              <w:t>单位</w:t>
            </w:r>
          </w:p>
        </w:tc>
        <w:tc>
          <w:tcPr>
            <w:tcW w:w="1240" w:type="pct"/>
            <w:vAlign w:val="center"/>
          </w:tcPr>
          <w:p w14:paraId="07F0BCAC">
            <w:pPr>
              <w:jc w:val="center"/>
              <w:rPr>
                <w:rFonts w:hint="default" w:eastAsiaTheme="minorEastAsia"/>
                <w:b/>
                <w:bCs/>
                <w:lang w:val="en-US" w:eastAsia="zh-CN"/>
              </w:rPr>
            </w:pPr>
            <w:r>
              <w:rPr>
                <w:rFonts w:hint="eastAsia"/>
                <w:b/>
                <w:bCs/>
                <w:lang w:val="en-US" w:eastAsia="zh-CN"/>
              </w:rPr>
              <w:t>投标参数</w:t>
            </w:r>
          </w:p>
        </w:tc>
        <w:tc>
          <w:tcPr>
            <w:tcW w:w="324" w:type="pct"/>
            <w:vAlign w:val="center"/>
          </w:tcPr>
          <w:p w14:paraId="495D0E69">
            <w:pPr>
              <w:jc w:val="center"/>
              <w:rPr>
                <w:rFonts w:hint="default"/>
                <w:b/>
                <w:bCs/>
                <w:lang w:val="en-US" w:eastAsia="zh-CN"/>
              </w:rPr>
            </w:pPr>
            <w:r>
              <w:rPr>
                <w:rFonts w:hint="eastAsia"/>
                <w:b/>
                <w:bCs/>
                <w:lang w:val="en-US" w:eastAsia="zh-CN"/>
              </w:rPr>
              <w:t>正负偏离</w:t>
            </w:r>
          </w:p>
        </w:tc>
        <w:tc>
          <w:tcPr>
            <w:tcW w:w="420" w:type="pct"/>
            <w:vAlign w:val="center"/>
          </w:tcPr>
          <w:p w14:paraId="29582ED6">
            <w:pPr>
              <w:jc w:val="center"/>
              <w:rPr>
                <w:rFonts w:hint="default"/>
                <w:b/>
                <w:bCs/>
                <w:lang w:val="en-US" w:eastAsia="zh-CN"/>
              </w:rPr>
            </w:pPr>
            <w:r>
              <w:rPr>
                <w:rFonts w:hint="eastAsia"/>
                <w:b/>
                <w:bCs/>
                <w:lang w:val="en-US" w:eastAsia="zh-CN"/>
              </w:rPr>
              <w:t>备注</w:t>
            </w:r>
          </w:p>
        </w:tc>
      </w:tr>
      <w:tr w14:paraId="4880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57" w:type="pct"/>
            <w:vMerge w:val="restart"/>
            <w:noWrap/>
            <w:vAlign w:val="center"/>
          </w:tcPr>
          <w:p w14:paraId="31DA5B27">
            <w:pPr>
              <w:jc w:val="center"/>
              <w:rPr>
                <w:rFonts w:hint="eastAsia" w:eastAsiaTheme="minorEastAsia"/>
                <w:bCs/>
                <w:lang w:val="en-US" w:eastAsia="zh-CN"/>
              </w:rPr>
            </w:pPr>
            <w:r>
              <w:rPr>
                <w:rFonts w:hint="eastAsia"/>
                <w:bCs/>
                <w:lang w:val="en-US" w:eastAsia="zh-CN"/>
              </w:rPr>
              <w:t>1</w:t>
            </w:r>
          </w:p>
        </w:tc>
        <w:tc>
          <w:tcPr>
            <w:tcW w:w="344" w:type="pct"/>
            <w:vMerge w:val="restart"/>
            <w:noWrap/>
            <w:vAlign w:val="center"/>
          </w:tcPr>
          <w:p w14:paraId="7383EC55">
            <w:pPr>
              <w:rPr>
                <w:rFonts w:hint="eastAsia"/>
                <w:bCs/>
              </w:rPr>
            </w:pPr>
            <w:r>
              <w:rPr>
                <w:rFonts w:hint="eastAsia"/>
                <w:bCs/>
              </w:rPr>
              <w:t>场景手机应用</w:t>
            </w:r>
          </w:p>
        </w:tc>
        <w:tc>
          <w:tcPr>
            <w:tcW w:w="432" w:type="pct"/>
            <w:vAlign w:val="center"/>
          </w:tcPr>
          <w:p w14:paraId="0D533C72">
            <w:pPr>
              <w:rPr>
                <w:rFonts w:hint="eastAsia"/>
              </w:rPr>
            </w:pPr>
            <w:r>
              <w:rPr>
                <w:rFonts w:hint="eastAsia"/>
              </w:rPr>
              <w:t>开门助手服务</w:t>
            </w:r>
          </w:p>
        </w:tc>
        <w:tc>
          <w:tcPr>
            <w:tcW w:w="1456" w:type="pct"/>
            <w:vAlign w:val="center"/>
          </w:tcPr>
          <w:p w14:paraId="6866EE02">
            <w:pPr>
              <w:rPr>
                <w:rFonts w:hint="eastAsia"/>
              </w:rPr>
            </w:pPr>
            <w:r>
              <w:rPr>
                <w:rFonts w:hint="eastAsia"/>
              </w:rPr>
              <w:t>使用手机遥控开启门禁或门锁；使用手机生成随机码开启门禁或门锁</w:t>
            </w:r>
          </w:p>
        </w:tc>
        <w:tc>
          <w:tcPr>
            <w:tcW w:w="257" w:type="pct"/>
            <w:noWrap/>
            <w:vAlign w:val="center"/>
          </w:tcPr>
          <w:p w14:paraId="76211E7A">
            <w:pPr>
              <w:jc w:val="center"/>
              <w:rPr>
                <w:rFonts w:hint="eastAsia"/>
              </w:rPr>
            </w:pPr>
            <w:r>
              <w:rPr>
                <w:rFonts w:hint="eastAsia"/>
              </w:rPr>
              <w:t>1</w:t>
            </w:r>
          </w:p>
        </w:tc>
        <w:tc>
          <w:tcPr>
            <w:tcW w:w="266" w:type="pct"/>
            <w:noWrap/>
            <w:vAlign w:val="center"/>
          </w:tcPr>
          <w:p w14:paraId="7453F14E">
            <w:pPr>
              <w:rPr>
                <w:rFonts w:hint="eastAsia"/>
              </w:rPr>
            </w:pPr>
            <w:r>
              <w:rPr>
                <w:rFonts w:hint="eastAsia"/>
              </w:rPr>
              <w:t>套</w:t>
            </w:r>
          </w:p>
        </w:tc>
        <w:tc>
          <w:tcPr>
            <w:tcW w:w="1240" w:type="pct"/>
            <w:vAlign w:val="center"/>
          </w:tcPr>
          <w:p w14:paraId="1EA1B59E">
            <w:pPr>
              <w:rPr>
                <w:rFonts w:hint="eastAsia"/>
              </w:rPr>
            </w:pPr>
          </w:p>
        </w:tc>
        <w:tc>
          <w:tcPr>
            <w:tcW w:w="324" w:type="pct"/>
            <w:vAlign w:val="center"/>
          </w:tcPr>
          <w:p w14:paraId="4C462999">
            <w:pPr>
              <w:rPr>
                <w:rFonts w:hint="eastAsia"/>
              </w:rPr>
            </w:pPr>
          </w:p>
        </w:tc>
        <w:tc>
          <w:tcPr>
            <w:tcW w:w="420" w:type="pct"/>
            <w:vAlign w:val="center"/>
          </w:tcPr>
          <w:p w14:paraId="3F51E6FA">
            <w:pPr>
              <w:rPr>
                <w:rFonts w:hint="eastAsia"/>
              </w:rPr>
            </w:pPr>
          </w:p>
        </w:tc>
      </w:tr>
      <w:tr w14:paraId="53F4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57" w:type="pct"/>
            <w:vMerge w:val="continue"/>
            <w:vAlign w:val="center"/>
          </w:tcPr>
          <w:p w14:paraId="376B97A6">
            <w:pPr>
              <w:jc w:val="center"/>
              <w:rPr>
                <w:bCs/>
              </w:rPr>
            </w:pPr>
          </w:p>
        </w:tc>
        <w:tc>
          <w:tcPr>
            <w:tcW w:w="344" w:type="pct"/>
            <w:vMerge w:val="continue"/>
            <w:vAlign w:val="center"/>
          </w:tcPr>
          <w:p w14:paraId="557FDBE5">
            <w:pPr>
              <w:rPr>
                <w:bCs/>
              </w:rPr>
            </w:pPr>
          </w:p>
        </w:tc>
        <w:tc>
          <w:tcPr>
            <w:tcW w:w="432" w:type="pct"/>
            <w:vAlign w:val="center"/>
          </w:tcPr>
          <w:p w14:paraId="5A19CD08">
            <w:pPr>
              <w:rPr>
                <w:rFonts w:hint="eastAsia"/>
              </w:rPr>
            </w:pPr>
            <w:r>
              <w:rPr>
                <w:rFonts w:hint="eastAsia"/>
              </w:rPr>
              <w:t>会议室管理服务</w:t>
            </w:r>
          </w:p>
        </w:tc>
        <w:tc>
          <w:tcPr>
            <w:tcW w:w="1456" w:type="pct"/>
            <w:vAlign w:val="center"/>
          </w:tcPr>
          <w:p w14:paraId="70BE3694">
            <w:pPr>
              <w:rPr>
                <w:rFonts w:hint="eastAsia"/>
              </w:rPr>
            </w:pPr>
            <w:r>
              <w:rPr>
                <w:rFonts w:hint="eastAsia"/>
              </w:rPr>
              <w:t>会议预约、会议审批、会议室使用情况、会议通知及取消会议的通知等功能</w:t>
            </w:r>
          </w:p>
        </w:tc>
        <w:tc>
          <w:tcPr>
            <w:tcW w:w="257" w:type="pct"/>
            <w:noWrap/>
            <w:vAlign w:val="center"/>
          </w:tcPr>
          <w:p w14:paraId="6206286F">
            <w:pPr>
              <w:jc w:val="center"/>
              <w:rPr>
                <w:rFonts w:hint="eastAsia"/>
              </w:rPr>
            </w:pPr>
            <w:r>
              <w:rPr>
                <w:rFonts w:hint="eastAsia"/>
              </w:rPr>
              <w:t>1</w:t>
            </w:r>
          </w:p>
        </w:tc>
        <w:tc>
          <w:tcPr>
            <w:tcW w:w="266" w:type="pct"/>
            <w:noWrap/>
            <w:vAlign w:val="center"/>
          </w:tcPr>
          <w:p w14:paraId="2031A48A">
            <w:pPr>
              <w:rPr>
                <w:rFonts w:hint="eastAsia"/>
              </w:rPr>
            </w:pPr>
            <w:r>
              <w:rPr>
                <w:rFonts w:hint="eastAsia"/>
              </w:rPr>
              <w:t>套</w:t>
            </w:r>
          </w:p>
        </w:tc>
        <w:tc>
          <w:tcPr>
            <w:tcW w:w="1240" w:type="pct"/>
            <w:vAlign w:val="center"/>
          </w:tcPr>
          <w:p w14:paraId="11B89464">
            <w:pPr>
              <w:rPr>
                <w:rFonts w:hint="eastAsia"/>
              </w:rPr>
            </w:pPr>
          </w:p>
        </w:tc>
        <w:tc>
          <w:tcPr>
            <w:tcW w:w="324" w:type="pct"/>
            <w:vAlign w:val="center"/>
          </w:tcPr>
          <w:p w14:paraId="2C902445">
            <w:pPr>
              <w:rPr>
                <w:rFonts w:hint="eastAsia"/>
              </w:rPr>
            </w:pPr>
          </w:p>
        </w:tc>
        <w:tc>
          <w:tcPr>
            <w:tcW w:w="420" w:type="pct"/>
            <w:vAlign w:val="center"/>
          </w:tcPr>
          <w:p w14:paraId="7A5C3B4A">
            <w:pPr>
              <w:rPr>
                <w:rFonts w:hint="eastAsia"/>
              </w:rPr>
            </w:pPr>
          </w:p>
        </w:tc>
      </w:tr>
      <w:tr w14:paraId="744F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257" w:type="pct"/>
            <w:vMerge w:val="restart"/>
            <w:vAlign w:val="center"/>
          </w:tcPr>
          <w:p w14:paraId="3FC73A68">
            <w:pPr>
              <w:jc w:val="center"/>
              <w:rPr>
                <w:rFonts w:hint="default" w:eastAsiaTheme="minorEastAsia"/>
                <w:bCs/>
                <w:lang w:val="en-US" w:eastAsia="zh-CN"/>
              </w:rPr>
            </w:pPr>
            <w:r>
              <w:rPr>
                <w:rFonts w:hint="eastAsia"/>
                <w:bCs/>
                <w:lang w:val="en-US" w:eastAsia="zh-CN"/>
              </w:rPr>
              <w:t>2</w:t>
            </w:r>
          </w:p>
        </w:tc>
        <w:tc>
          <w:tcPr>
            <w:tcW w:w="344" w:type="pct"/>
            <w:vMerge w:val="restart"/>
            <w:vAlign w:val="center"/>
          </w:tcPr>
          <w:p w14:paraId="0E745557">
            <w:pPr>
              <w:rPr>
                <w:rFonts w:hint="eastAsia"/>
                <w:bCs/>
              </w:rPr>
            </w:pPr>
            <w:r>
              <w:rPr>
                <w:rFonts w:hint="eastAsia"/>
                <w:bCs/>
              </w:rPr>
              <w:t>人脸门禁管理</w:t>
            </w:r>
            <w:r>
              <w:rPr>
                <w:rFonts w:hint="eastAsia"/>
                <w:bCs/>
              </w:rPr>
              <w:br w:type="textWrapping"/>
            </w:r>
            <w:r>
              <w:rPr>
                <w:rFonts w:hint="eastAsia"/>
                <w:bCs/>
              </w:rPr>
              <w:t>（人脸识别）</w:t>
            </w:r>
          </w:p>
        </w:tc>
        <w:tc>
          <w:tcPr>
            <w:tcW w:w="432" w:type="pct"/>
            <w:noWrap/>
            <w:vAlign w:val="center"/>
          </w:tcPr>
          <w:p w14:paraId="7E290E69">
            <w:pPr>
              <w:rPr>
                <w:rFonts w:hint="eastAsia"/>
              </w:rPr>
            </w:pPr>
            <w:r>
              <w:rPr>
                <w:rFonts w:hint="eastAsia"/>
              </w:rPr>
              <w:t>智能人脸识别平板</w:t>
            </w:r>
          </w:p>
        </w:tc>
        <w:tc>
          <w:tcPr>
            <w:tcW w:w="1456" w:type="pct"/>
            <w:vAlign w:val="center"/>
          </w:tcPr>
          <w:p w14:paraId="3E1BEB7D">
            <w:pPr>
              <w:rPr>
                <w:rFonts w:hint="eastAsia"/>
              </w:rPr>
            </w:pPr>
            <w:r>
              <w:rPr>
                <w:rFonts w:hint="eastAsia"/>
              </w:rPr>
              <w:t>7英寸以上触摸屏，支持屏幕刷卡，支持密码输入，支持人脸识别，红外+可见光200万摄像头，内置人脸识别算法，可支持离线500人以上。</w:t>
            </w:r>
          </w:p>
        </w:tc>
        <w:tc>
          <w:tcPr>
            <w:tcW w:w="257" w:type="pct"/>
            <w:noWrap/>
            <w:vAlign w:val="center"/>
          </w:tcPr>
          <w:p w14:paraId="4585BB50">
            <w:pPr>
              <w:jc w:val="center"/>
              <w:rPr>
                <w:rFonts w:hint="default"/>
              </w:rPr>
            </w:pPr>
            <w:r>
              <w:rPr>
                <w:rFonts w:hint="eastAsia"/>
              </w:rPr>
              <w:t>1</w:t>
            </w:r>
            <w:r>
              <w:rPr>
                <w:rFonts w:hint="default"/>
              </w:rPr>
              <w:t>14</w:t>
            </w:r>
          </w:p>
        </w:tc>
        <w:tc>
          <w:tcPr>
            <w:tcW w:w="266" w:type="pct"/>
            <w:noWrap/>
            <w:vAlign w:val="center"/>
          </w:tcPr>
          <w:p w14:paraId="0C4AF2F2">
            <w:pPr>
              <w:rPr>
                <w:rFonts w:hint="eastAsia"/>
              </w:rPr>
            </w:pPr>
            <w:r>
              <w:rPr>
                <w:rFonts w:hint="eastAsia"/>
              </w:rPr>
              <w:t>台</w:t>
            </w:r>
          </w:p>
        </w:tc>
        <w:tc>
          <w:tcPr>
            <w:tcW w:w="1240" w:type="pct"/>
            <w:vAlign w:val="center"/>
          </w:tcPr>
          <w:p w14:paraId="785D8BD8">
            <w:pPr>
              <w:rPr>
                <w:rFonts w:hint="eastAsia"/>
              </w:rPr>
            </w:pPr>
          </w:p>
        </w:tc>
        <w:tc>
          <w:tcPr>
            <w:tcW w:w="324" w:type="pct"/>
            <w:vAlign w:val="center"/>
          </w:tcPr>
          <w:p w14:paraId="7689588E">
            <w:pPr>
              <w:rPr>
                <w:rFonts w:hint="eastAsia"/>
              </w:rPr>
            </w:pPr>
          </w:p>
        </w:tc>
        <w:tc>
          <w:tcPr>
            <w:tcW w:w="420" w:type="pct"/>
            <w:vAlign w:val="center"/>
          </w:tcPr>
          <w:p w14:paraId="0EFFEB9E">
            <w:pPr>
              <w:rPr>
                <w:rFonts w:hint="eastAsia"/>
              </w:rPr>
            </w:pPr>
          </w:p>
        </w:tc>
      </w:tr>
      <w:tr w14:paraId="54F9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7" w:type="pct"/>
            <w:vMerge w:val="continue"/>
            <w:vAlign w:val="center"/>
          </w:tcPr>
          <w:p w14:paraId="5EF43B16">
            <w:pPr>
              <w:ind w:left="0" w:leftChars="0" w:firstLine="0" w:firstLineChars="0"/>
              <w:jc w:val="center"/>
              <w:rPr>
                <w:rFonts w:hint="eastAsia"/>
                <w:bCs/>
              </w:rPr>
            </w:pPr>
          </w:p>
        </w:tc>
        <w:tc>
          <w:tcPr>
            <w:tcW w:w="344" w:type="pct"/>
            <w:vMerge w:val="continue"/>
            <w:vAlign w:val="center"/>
          </w:tcPr>
          <w:p w14:paraId="6456BD31">
            <w:pPr>
              <w:ind w:left="0" w:leftChars="0" w:firstLine="0" w:firstLineChars="0"/>
              <w:rPr>
                <w:rFonts w:hint="eastAsia"/>
                <w:bCs/>
              </w:rPr>
            </w:pPr>
          </w:p>
        </w:tc>
        <w:tc>
          <w:tcPr>
            <w:tcW w:w="432" w:type="pct"/>
            <w:noWrap/>
            <w:vAlign w:val="center"/>
          </w:tcPr>
          <w:p w14:paraId="63726E9A">
            <w:pPr>
              <w:ind w:left="0" w:leftChars="0" w:firstLine="0" w:firstLineChars="0"/>
              <w:rPr>
                <w:rFonts w:hint="default"/>
              </w:rPr>
            </w:pPr>
            <w:r>
              <w:rPr>
                <w:rFonts w:hint="default"/>
              </w:rPr>
              <w:t>电子班牌</w:t>
            </w:r>
          </w:p>
        </w:tc>
        <w:tc>
          <w:tcPr>
            <w:tcW w:w="1456" w:type="pct"/>
            <w:vAlign w:val="center"/>
          </w:tcPr>
          <w:p w14:paraId="289C9668">
            <w:pPr>
              <w:ind w:left="0" w:leftChars="0" w:firstLine="0" w:firstLineChars="0"/>
              <w:rPr>
                <w:rFonts w:hint="eastAsia"/>
              </w:rPr>
            </w:pPr>
            <w:r>
              <w:rPr>
                <w:rFonts w:hint="eastAsia"/>
                <w:lang w:val="en-US" w:eastAsia="zh-CN"/>
              </w:rPr>
              <w:t>Cpu：64位，≥8核，≥1.8GHz ，gpu：≥650MHz，内存 ≥2GB，存储器≥16GB，操作系统Android 7.1（含）以上，屏幕尺寸≥21.5英寸、背光可控、分辨率≥1920×1080、A级屏、最大亮度≥350cd/m2；摄像头≥200万像素，双目广角宽动态摄像头，通讯方式：以太网、WiFi、蓝牙，主动节能：支持自动息屏。</w:t>
            </w:r>
          </w:p>
        </w:tc>
        <w:tc>
          <w:tcPr>
            <w:tcW w:w="257" w:type="pct"/>
            <w:noWrap/>
            <w:vAlign w:val="center"/>
          </w:tcPr>
          <w:p w14:paraId="1959188E">
            <w:pPr>
              <w:ind w:left="0" w:leftChars="0" w:firstLine="0" w:firstLineChars="0"/>
              <w:jc w:val="center"/>
              <w:rPr>
                <w:rFonts w:hint="default"/>
              </w:rPr>
            </w:pPr>
            <w:r>
              <w:rPr>
                <w:rFonts w:hint="default"/>
              </w:rPr>
              <w:t>9</w:t>
            </w:r>
          </w:p>
        </w:tc>
        <w:tc>
          <w:tcPr>
            <w:tcW w:w="266" w:type="pct"/>
            <w:noWrap/>
            <w:vAlign w:val="center"/>
          </w:tcPr>
          <w:p w14:paraId="1506FEF0">
            <w:pPr>
              <w:ind w:left="0" w:leftChars="0" w:firstLine="0" w:firstLineChars="0"/>
              <w:rPr>
                <w:rFonts w:hint="eastAsia"/>
              </w:rPr>
            </w:pPr>
            <w:r>
              <w:rPr>
                <w:rFonts w:hint="eastAsia"/>
              </w:rPr>
              <w:t>台</w:t>
            </w:r>
          </w:p>
        </w:tc>
        <w:tc>
          <w:tcPr>
            <w:tcW w:w="1240" w:type="pct"/>
            <w:vAlign w:val="top"/>
          </w:tcPr>
          <w:p w14:paraId="65789B0B">
            <w:pPr>
              <w:ind w:left="0" w:leftChars="0" w:firstLine="0" w:firstLineChars="0"/>
              <w:jc w:val="both"/>
              <w:rPr>
                <w:rFonts w:hint="eastAsia"/>
                <w:lang w:val="en-US" w:eastAsia="zh-CN"/>
              </w:rPr>
            </w:pPr>
          </w:p>
        </w:tc>
        <w:tc>
          <w:tcPr>
            <w:tcW w:w="324" w:type="pct"/>
            <w:vAlign w:val="top"/>
          </w:tcPr>
          <w:p w14:paraId="03415AE1">
            <w:pPr>
              <w:ind w:left="0" w:leftChars="0" w:firstLine="0" w:firstLineChars="0"/>
              <w:jc w:val="both"/>
              <w:rPr>
                <w:rFonts w:hint="eastAsia"/>
                <w:lang w:val="en-US" w:eastAsia="zh-CN"/>
              </w:rPr>
            </w:pPr>
          </w:p>
        </w:tc>
        <w:tc>
          <w:tcPr>
            <w:tcW w:w="420" w:type="pct"/>
            <w:vAlign w:val="top"/>
          </w:tcPr>
          <w:p w14:paraId="033E50BB">
            <w:pPr>
              <w:ind w:left="0" w:leftChars="0" w:firstLine="0" w:firstLineChars="0"/>
              <w:jc w:val="both"/>
              <w:rPr>
                <w:rFonts w:hint="eastAsia"/>
                <w:lang w:val="en-US" w:eastAsia="zh-CN"/>
              </w:rPr>
            </w:pPr>
          </w:p>
        </w:tc>
      </w:tr>
      <w:tr w14:paraId="68F6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57" w:type="pct"/>
            <w:vMerge w:val="continue"/>
            <w:vAlign w:val="center"/>
          </w:tcPr>
          <w:p w14:paraId="6277D554">
            <w:pPr>
              <w:jc w:val="center"/>
              <w:rPr>
                <w:bCs/>
              </w:rPr>
            </w:pPr>
          </w:p>
        </w:tc>
        <w:tc>
          <w:tcPr>
            <w:tcW w:w="344" w:type="pct"/>
            <w:vMerge w:val="continue"/>
            <w:vAlign w:val="center"/>
          </w:tcPr>
          <w:p w14:paraId="1B86DCD6">
            <w:pPr>
              <w:rPr>
                <w:bCs/>
              </w:rPr>
            </w:pPr>
          </w:p>
        </w:tc>
        <w:tc>
          <w:tcPr>
            <w:tcW w:w="432" w:type="pct"/>
            <w:noWrap/>
            <w:vAlign w:val="center"/>
          </w:tcPr>
          <w:p w14:paraId="6FFD9826">
            <w:pPr>
              <w:rPr>
                <w:rFonts w:hint="eastAsia"/>
              </w:rPr>
            </w:pPr>
            <w:r>
              <w:rPr>
                <w:rFonts w:hint="eastAsia"/>
              </w:rPr>
              <w:t>电磁锁</w:t>
            </w:r>
          </w:p>
        </w:tc>
        <w:tc>
          <w:tcPr>
            <w:tcW w:w="1456" w:type="pct"/>
            <w:vAlign w:val="center"/>
          </w:tcPr>
          <w:p w14:paraId="28AD4A3A">
            <w:pPr>
              <w:rPr>
                <w:rFonts w:hint="eastAsia"/>
              </w:rPr>
            </w:pPr>
            <w:r>
              <w:rPr>
                <w:rFonts w:hint="eastAsia"/>
              </w:rPr>
              <w:t>常规款：拉力220KG，适用于木门、金属门、防火门；磁吸式锁闭，含配套U型支架</w:t>
            </w:r>
          </w:p>
        </w:tc>
        <w:tc>
          <w:tcPr>
            <w:tcW w:w="257" w:type="pct"/>
            <w:vAlign w:val="center"/>
          </w:tcPr>
          <w:p w14:paraId="2D91D205">
            <w:pPr>
              <w:jc w:val="center"/>
              <w:rPr>
                <w:rFonts w:hint="eastAsia" w:eastAsiaTheme="minorEastAsia"/>
                <w:lang w:val="en-US" w:eastAsia="zh-CN"/>
              </w:rPr>
            </w:pPr>
            <w:r>
              <w:rPr>
                <w:rFonts w:hint="eastAsia"/>
              </w:rPr>
              <w:t>15</w:t>
            </w:r>
            <w:r>
              <w:rPr>
                <w:rFonts w:hint="eastAsia"/>
                <w:lang w:val="en-US" w:eastAsia="zh-CN"/>
              </w:rPr>
              <w:t>5</w:t>
            </w:r>
          </w:p>
        </w:tc>
        <w:tc>
          <w:tcPr>
            <w:tcW w:w="266" w:type="pct"/>
            <w:noWrap/>
            <w:vAlign w:val="center"/>
          </w:tcPr>
          <w:p w14:paraId="72C4B325">
            <w:pPr>
              <w:rPr>
                <w:rFonts w:hint="eastAsia"/>
              </w:rPr>
            </w:pPr>
            <w:r>
              <w:rPr>
                <w:rFonts w:hint="eastAsia"/>
              </w:rPr>
              <w:t>台</w:t>
            </w:r>
          </w:p>
        </w:tc>
        <w:tc>
          <w:tcPr>
            <w:tcW w:w="1240" w:type="pct"/>
            <w:vAlign w:val="center"/>
          </w:tcPr>
          <w:p w14:paraId="26DC8FA4">
            <w:pPr>
              <w:rPr>
                <w:rFonts w:hint="eastAsia"/>
              </w:rPr>
            </w:pPr>
          </w:p>
        </w:tc>
        <w:tc>
          <w:tcPr>
            <w:tcW w:w="324" w:type="pct"/>
            <w:vAlign w:val="center"/>
          </w:tcPr>
          <w:p w14:paraId="3E05AA33">
            <w:pPr>
              <w:rPr>
                <w:rFonts w:hint="eastAsia"/>
              </w:rPr>
            </w:pPr>
          </w:p>
        </w:tc>
        <w:tc>
          <w:tcPr>
            <w:tcW w:w="420" w:type="pct"/>
            <w:vAlign w:val="center"/>
          </w:tcPr>
          <w:p w14:paraId="7F484A18">
            <w:pPr>
              <w:rPr>
                <w:rFonts w:hint="eastAsia"/>
              </w:rPr>
            </w:pPr>
          </w:p>
        </w:tc>
      </w:tr>
      <w:tr w14:paraId="39DC7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57" w:type="pct"/>
            <w:vMerge w:val="continue"/>
            <w:vAlign w:val="center"/>
          </w:tcPr>
          <w:p w14:paraId="22C80123">
            <w:pPr>
              <w:jc w:val="center"/>
              <w:rPr>
                <w:bCs/>
              </w:rPr>
            </w:pPr>
          </w:p>
        </w:tc>
        <w:tc>
          <w:tcPr>
            <w:tcW w:w="344" w:type="pct"/>
            <w:vMerge w:val="continue"/>
            <w:vAlign w:val="center"/>
          </w:tcPr>
          <w:p w14:paraId="1139C948">
            <w:pPr>
              <w:rPr>
                <w:bCs/>
              </w:rPr>
            </w:pPr>
          </w:p>
        </w:tc>
        <w:tc>
          <w:tcPr>
            <w:tcW w:w="432" w:type="pct"/>
            <w:noWrap/>
            <w:vAlign w:val="center"/>
          </w:tcPr>
          <w:p w14:paraId="3D6D9BCD">
            <w:pPr>
              <w:rPr>
                <w:rFonts w:hint="eastAsia"/>
              </w:rPr>
            </w:pPr>
            <w:r>
              <w:rPr>
                <w:rFonts w:hint="eastAsia"/>
              </w:rPr>
              <w:t>出门按钮</w:t>
            </w:r>
          </w:p>
        </w:tc>
        <w:tc>
          <w:tcPr>
            <w:tcW w:w="1456" w:type="pct"/>
            <w:vAlign w:val="center"/>
          </w:tcPr>
          <w:p w14:paraId="5BF4F545">
            <w:pPr>
              <w:rPr>
                <w:rFonts w:hint="eastAsia"/>
              </w:rPr>
            </w:pPr>
            <w:r>
              <w:rPr>
                <w:rFonts w:hint="eastAsia"/>
              </w:rPr>
              <w:t>用于出门开门</w:t>
            </w:r>
          </w:p>
        </w:tc>
        <w:tc>
          <w:tcPr>
            <w:tcW w:w="257" w:type="pct"/>
            <w:vAlign w:val="center"/>
          </w:tcPr>
          <w:p w14:paraId="42D7277C">
            <w:pPr>
              <w:jc w:val="center"/>
              <w:rPr>
                <w:rFonts w:hint="eastAsia" w:eastAsiaTheme="minorEastAsia"/>
                <w:lang w:val="en-US" w:eastAsia="zh-CN"/>
              </w:rPr>
            </w:pPr>
            <w:r>
              <w:rPr>
                <w:rFonts w:hint="eastAsia"/>
              </w:rPr>
              <w:t>12</w:t>
            </w:r>
            <w:r>
              <w:rPr>
                <w:rFonts w:hint="eastAsia"/>
                <w:lang w:val="en-US" w:eastAsia="zh-CN"/>
              </w:rPr>
              <w:t>3</w:t>
            </w:r>
          </w:p>
        </w:tc>
        <w:tc>
          <w:tcPr>
            <w:tcW w:w="266" w:type="pct"/>
            <w:noWrap/>
            <w:vAlign w:val="center"/>
          </w:tcPr>
          <w:p w14:paraId="53D50FD9">
            <w:pPr>
              <w:rPr>
                <w:rFonts w:hint="eastAsia"/>
              </w:rPr>
            </w:pPr>
            <w:r>
              <w:rPr>
                <w:rFonts w:hint="eastAsia"/>
              </w:rPr>
              <w:t>个</w:t>
            </w:r>
          </w:p>
        </w:tc>
        <w:tc>
          <w:tcPr>
            <w:tcW w:w="1240" w:type="pct"/>
            <w:vAlign w:val="center"/>
          </w:tcPr>
          <w:p w14:paraId="69E62BDC">
            <w:pPr>
              <w:rPr>
                <w:rFonts w:hint="eastAsia"/>
              </w:rPr>
            </w:pPr>
          </w:p>
        </w:tc>
        <w:tc>
          <w:tcPr>
            <w:tcW w:w="324" w:type="pct"/>
            <w:vAlign w:val="center"/>
          </w:tcPr>
          <w:p w14:paraId="465D70A7">
            <w:pPr>
              <w:rPr>
                <w:rFonts w:hint="eastAsia"/>
              </w:rPr>
            </w:pPr>
          </w:p>
        </w:tc>
        <w:tc>
          <w:tcPr>
            <w:tcW w:w="420" w:type="pct"/>
            <w:vAlign w:val="center"/>
          </w:tcPr>
          <w:p w14:paraId="0BA50F04">
            <w:pPr>
              <w:rPr>
                <w:rFonts w:hint="eastAsia"/>
              </w:rPr>
            </w:pPr>
          </w:p>
        </w:tc>
      </w:tr>
      <w:tr w14:paraId="4868E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57" w:type="pct"/>
            <w:vMerge w:val="restart"/>
            <w:noWrap/>
            <w:vAlign w:val="center"/>
          </w:tcPr>
          <w:p w14:paraId="17CD6D10">
            <w:pPr>
              <w:jc w:val="center"/>
              <w:rPr>
                <w:rFonts w:hint="eastAsia" w:eastAsiaTheme="minorEastAsia"/>
                <w:bCs/>
                <w:lang w:val="en-US" w:eastAsia="zh-CN"/>
              </w:rPr>
            </w:pPr>
            <w:r>
              <w:rPr>
                <w:rFonts w:hint="eastAsia"/>
                <w:bCs/>
                <w:lang w:val="en-US" w:eastAsia="zh-CN"/>
              </w:rPr>
              <w:t>3</w:t>
            </w:r>
          </w:p>
        </w:tc>
        <w:tc>
          <w:tcPr>
            <w:tcW w:w="344" w:type="pct"/>
            <w:vMerge w:val="restart"/>
            <w:noWrap/>
            <w:vAlign w:val="center"/>
          </w:tcPr>
          <w:p w14:paraId="323326A4">
            <w:pPr>
              <w:rPr>
                <w:rFonts w:hint="default" w:eastAsiaTheme="minorEastAsia"/>
                <w:bCs/>
                <w:lang w:val="en-US" w:eastAsia="zh-CN"/>
              </w:rPr>
            </w:pPr>
            <w:r>
              <w:rPr>
                <w:rFonts w:hint="eastAsia"/>
                <w:bCs/>
                <w:lang w:val="en-US" w:eastAsia="zh-CN"/>
              </w:rPr>
              <w:t>其他类别</w:t>
            </w:r>
          </w:p>
        </w:tc>
        <w:tc>
          <w:tcPr>
            <w:tcW w:w="432" w:type="pct"/>
            <w:noWrap/>
          </w:tcPr>
          <w:p w14:paraId="1008A13B">
            <w:pPr>
              <w:rPr>
                <w:rFonts w:hint="default" w:eastAsiaTheme="minorEastAsia"/>
                <w:lang w:val="en-US" w:eastAsia="zh-CN"/>
              </w:rPr>
            </w:pPr>
          </w:p>
        </w:tc>
        <w:tc>
          <w:tcPr>
            <w:tcW w:w="1456" w:type="pct"/>
            <w:vMerge w:val="restart"/>
            <w:noWrap/>
            <w:vAlign w:val="center"/>
          </w:tcPr>
          <w:p w14:paraId="1AB71128">
            <w:pPr>
              <w:rPr>
                <w:rFonts w:hint="default" w:eastAsiaTheme="minorEastAsia"/>
                <w:lang w:val="en-US" w:eastAsia="zh-CN"/>
              </w:rPr>
            </w:pPr>
            <w:r>
              <w:rPr>
                <w:rFonts w:hint="eastAsia"/>
              </w:rPr>
              <w:t>含所需网组 辅材 人工费等</w:t>
            </w:r>
          </w:p>
        </w:tc>
        <w:tc>
          <w:tcPr>
            <w:tcW w:w="257" w:type="pct"/>
            <w:noWrap/>
            <w:vAlign w:val="center"/>
          </w:tcPr>
          <w:p w14:paraId="18CAB79C">
            <w:pPr>
              <w:rPr>
                <w:rFonts w:hint="default" w:eastAsiaTheme="minorEastAsia"/>
                <w:lang w:val="en-US" w:eastAsia="zh-CN"/>
              </w:rPr>
            </w:pPr>
          </w:p>
        </w:tc>
        <w:tc>
          <w:tcPr>
            <w:tcW w:w="266" w:type="pct"/>
            <w:noWrap/>
            <w:vAlign w:val="center"/>
          </w:tcPr>
          <w:p w14:paraId="68D4EA63">
            <w:pPr>
              <w:rPr>
                <w:rFonts w:hint="default" w:eastAsiaTheme="minorEastAsia"/>
                <w:lang w:val="en-US" w:eastAsia="zh-CN"/>
              </w:rPr>
            </w:pPr>
          </w:p>
        </w:tc>
        <w:tc>
          <w:tcPr>
            <w:tcW w:w="1240" w:type="pct"/>
            <w:noWrap/>
            <w:vAlign w:val="center"/>
          </w:tcPr>
          <w:p w14:paraId="21C824F4">
            <w:pPr>
              <w:rPr>
                <w:rFonts w:hint="eastAsia"/>
              </w:rPr>
            </w:pPr>
          </w:p>
        </w:tc>
        <w:tc>
          <w:tcPr>
            <w:tcW w:w="324" w:type="pct"/>
            <w:noWrap/>
            <w:vAlign w:val="center"/>
          </w:tcPr>
          <w:p w14:paraId="684D7848">
            <w:pPr>
              <w:rPr>
                <w:rFonts w:hint="eastAsia"/>
              </w:rPr>
            </w:pPr>
          </w:p>
        </w:tc>
        <w:tc>
          <w:tcPr>
            <w:tcW w:w="420" w:type="pct"/>
            <w:noWrap/>
            <w:vAlign w:val="center"/>
          </w:tcPr>
          <w:p w14:paraId="3D203C0C">
            <w:pPr>
              <w:rPr>
                <w:rFonts w:hint="eastAsia"/>
              </w:rPr>
            </w:pPr>
          </w:p>
        </w:tc>
      </w:tr>
      <w:tr w14:paraId="0F272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57" w:type="pct"/>
            <w:vMerge w:val="continue"/>
            <w:tcBorders/>
            <w:noWrap/>
            <w:vAlign w:val="center"/>
          </w:tcPr>
          <w:p w14:paraId="5D2C39B8">
            <w:pPr>
              <w:jc w:val="center"/>
              <w:rPr>
                <w:rFonts w:hint="eastAsia"/>
                <w:bCs/>
                <w:lang w:val="en-US" w:eastAsia="zh-CN"/>
              </w:rPr>
            </w:pPr>
          </w:p>
        </w:tc>
        <w:tc>
          <w:tcPr>
            <w:tcW w:w="344" w:type="pct"/>
            <w:vMerge w:val="continue"/>
            <w:tcBorders/>
            <w:noWrap/>
            <w:vAlign w:val="center"/>
          </w:tcPr>
          <w:p w14:paraId="795F0B36">
            <w:pPr>
              <w:rPr>
                <w:rFonts w:hint="eastAsia"/>
                <w:bCs/>
                <w:lang w:val="en-US" w:eastAsia="zh-CN"/>
              </w:rPr>
            </w:pPr>
          </w:p>
        </w:tc>
        <w:tc>
          <w:tcPr>
            <w:tcW w:w="432" w:type="pct"/>
            <w:noWrap/>
          </w:tcPr>
          <w:p w14:paraId="5FA7CA9D">
            <w:pPr>
              <w:rPr>
                <w:rFonts w:hint="eastAsia"/>
                <w:bCs/>
              </w:rPr>
            </w:pPr>
          </w:p>
        </w:tc>
        <w:tc>
          <w:tcPr>
            <w:tcW w:w="1456" w:type="pct"/>
            <w:vMerge w:val="continue"/>
            <w:tcBorders/>
            <w:noWrap/>
            <w:vAlign w:val="center"/>
          </w:tcPr>
          <w:p w14:paraId="31E73E3B">
            <w:pPr>
              <w:rPr>
                <w:rFonts w:hint="eastAsia"/>
              </w:rPr>
            </w:pPr>
          </w:p>
        </w:tc>
        <w:tc>
          <w:tcPr>
            <w:tcW w:w="257" w:type="pct"/>
            <w:noWrap/>
            <w:vAlign w:val="center"/>
          </w:tcPr>
          <w:p w14:paraId="5CFF3FAB">
            <w:pPr>
              <w:rPr>
                <w:rFonts w:hint="eastAsia"/>
                <w:lang w:val="en-US" w:eastAsia="zh-CN"/>
              </w:rPr>
            </w:pPr>
          </w:p>
        </w:tc>
        <w:tc>
          <w:tcPr>
            <w:tcW w:w="266" w:type="pct"/>
            <w:noWrap/>
            <w:vAlign w:val="center"/>
          </w:tcPr>
          <w:p w14:paraId="038AFB85">
            <w:pPr>
              <w:rPr>
                <w:rFonts w:hint="eastAsia"/>
                <w:lang w:val="en-US" w:eastAsia="zh-CN"/>
              </w:rPr>
            </w:pPr>
          </w:p>
        </w:tc>
        <w:tc>
          <w:tcPr>
            <w:tcW w:w="1240" w:type="pct"/>
            <w:noWrap/>
            <w:vAlign w:val="center"/>
          </w:tcPr>
          <w:p w14:paraId="06328FB9">
            <w:pPr>
              <w:rPr>
                <w:rFonts w:hint="eastAsia"/>
              </w:rPr>
            </w:pPr>
          </w:p>
        </w:tc>
        <w:tc>
          <w:tcPr>
            <w:tcW w:w="324" w:type="pct"/>
            <w:noWrap/>
            <w:vAlign w:val="center"/>
          </w:tcPr>
          <w:p w14:paraId="0DB6EDFA">
            <w:pPr>
              <w:rPr>
                <w:rFonts w:hint="eastAsia"/>
              </w:rPr>
            </w:pPr>
          </w:p>
        </w:tc>
        <w:tc>
          <w:tcPr>
            <w:tcW w:w="420" w:type="pct"/>
            <w:noWrap/>
            <w:vAlign w:val="center"/>
          </w:tcPr>
          <w:p w14:paraId="05724104">
            <w:pPr>
              <w:rPr>
                <w:rFonts w:hint="eastAsia"/>
              </w:rPr>
            </w:pPr>
          </w:p>
        </w:tc>
      </w:tr>
      <w:tr w14:paraId="6D9E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57" w:type="pct"/>
            <w:vMerge w:val="continue"/>
            <w:tcBorders/>
            <w:noWrap/>
            <w:vAlign w:val="center"/>
          </w:tcPr>
          <w:p w14:paraId="192D52FF">
            <w:pPr>
              <w:jc w:val="center"/>
              <w:rPr>
                <w:rFonts w:hint="eastAsia"/>
                <w:bCs/>
                <w:lang w:val="en-US" w:eastAsia="zh-CN"/>
              </w:rPr>
            </w:pPr>
          </w:p>
        </w:tc>
        <w:tc>
          <w:tcPr>
            <w:tcW w:w="344" w:type="pct"/>
            <w:vMerge w:val="continue"/>
            <w:tcBorders/>
            <w:noWrap/>
            <w:vAlign w:val="center"/>
          </w:tcPr>
          <w:p w14:paraId="78A535AF">
            <w:pPr>
              <w:rPr>
                <w:rFonts w:hint="eastAsia"/>
                <w:bCs/>
                <w:lang w:val="en-US" w:eastAsia="zh-CN"/>
              </w:rPr>
            </w:pPr>
          </w:p>
        </w:tc>
        <w:tc>
          <w:tcPr>
            <w:tcW w:w="432" w:type="pct"/>
            <w:noWrap/>
          </w:tcPr>
          <w:p w14:paraId="61B2EC4B">
            <w:pPr>
              <w:rPr>
                <w:rFonts w:hint="eastAsia"/>
                <w:bCs/>
              </w:rPr>
            </w:pPr>
          </w:p>
        </w:tc>
        <w:tc>
          <w:tcPr>
            <w:tcW w:w="1456" w:type="pct"/>
            <w:vMerge w:val="continue"/>
            <w:tcBorders/>
            <w:noWrap/>
            <w:vAlign w:val="center"/>
          </w:tcPr>
          <w:p w14:paraId="1B289C5F">
            <w:pPr>
              <w:rPr>
                <w:rFonts w:hint="eastAsia"/>
              </w:rPr>
            </w:pPr>
          </w:p>
        </w:tc>
        <w:tc>
          <w:tcPr>
            <w:tcW w:w="257" w:type="pct"/>
            <w:noWrap/>
            <w:vAlign w:val="center"/>
          </w:tcPr>
          <w:p w14:paraId="47A915AD">
            <w:pPr>
              <w:rPr>
                <w:rFonts w:hint="eastAsia"/>
                <w:lang w:val="en-US" w:eastAsia="zh-CN"/>
              </w:rPr>
            </w:pPr>
          </w:p>
        </w:tc>
        <w:tc>
          <w:tcPr>
            <w:tcW w:w="266" w:type="pct"/>
            <w:noWrap/>
            <w:vAlign w:val="center"/>
          </w:tcPr>
          <w:p w14:paraId="0D583E18">
            <w:pPr>
              <w:rPr>
                <w:rFonts w:hint="eastAsia"/>
                <w:lang w:val="en-US" w:eastAsia="zh-CN"/>
              </w:rPr>
            </w:pPr>
          </w:p>
        </w:tc>
        <w:tc>
          <w:tcPr>
            <w:tcW w:w="1240" w:type="pct"/>
            <w:noWrap/>
            <w:vAlign w:val="center"/>
          </w:tcPr>
          <w:p w14:paraId="47CBC7CD">
            <w:pPr>
              <w:rPr>
                <w:rFonts w:hint="eastAsia"/>
              </w:rPr>
            </w:pPr>
          </w:p>
        </w:tc>
        <w:tc>
          <w:tcPr>
            <w:tcW w:w="324" w:type="pct"/>
            <w:noWrap/>
            <w:vAlign w:val="center"/>
          </w:tcPr>
          <w:p w14:paraId="534BE1F4">
            <w:pPr>
              <w:rPr>
                <w:rFonts w:hint="eastAsia"/>
              </w:rPr>
            </w:pPr>
          </w:p>
        </w:tc>
        <w:tc>
          <w:tcPr>
            <w:tcW w:w="420" w:type="pct"/>
            <w:noWrap/>
            <w:vAlign w:val="center"/>
          </w:tcPr>
          <w:p w14:paraId="7F986B32">
            <w:pPr>
              <w:rPr>
                <w:rFonts w:hint="eastAsia"/>
              </w:rPr>
            </w:pPr>
          </w:p>
        </w:tc>
      </w:tr>
      <w:tr w14:paraId="0802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57" w:type="pct"/>
            <w:vMerge w:val="continue"/>
            <w:tcBorders/>
            <w:noWrap/>
            <w:vAlign w:val="center"/>
          </w:tcPr>
          <w:p w14:paraId="1A88A35D">
            <w:pPr>
              <w:jc w:val="center"/>
              <w:rPr>
                <w:rFonts w:hint="eastAsia"/>
                <w:bCs/>
                <w:lang w:val="en-US" w:eastAsia="zh-CN"/>
              </w:rPr>
            </w:pPr>
          </w:p>
        </w:tc>
        <w:tc>
          <w:tcPr>
            <w:tcW w:w="344" w:type="pct"/>
            <w:vMerge w:val="continue"/>
            <w:tcBorders/>
            <w:noWrap/>
            <w:vAlign w:val="center"/>
          </w:tcPr>
          <w:p w14:paraId="7A7F0610">
            <w:pPr>
              <w:rPr>
                <w:rFonts w:hint="eastAsia"/>
                <w:bCs/>
                <w:lang w:val="en-US" w:eastAsia="zh-CN"/>
              </w:rPr>
            </w:pPr>
          </w:p>
        </w:tc>
        <w:tc>
          <w:tcPr>
            <w:tcW w:w="432" w:type="pct"/>
            <w:shd w:val="clear"/>
            <w:noWrap/>
            <w:vAlign w:val="top"/>
          </w:tcPr>
          <w:p w14:paraId="74902193">
            <w:pPr>
              <w:ind w:firstLine="420" w:firstLineChars="200"/>
              <w:rPr>
                <w:rFonts w:hint="eastAsia"/>
                <w:lang w:val="en-US" w:eastAsia="zh-CN"/>
              </w:rPr>
            </w:pPr>
          </w:p>
          <w:p w14:paraId="231B09E9">
            <w:pPr>
              <w:rPr>
                <w:rFonts w:hint="eastAsia" w:asciiTheme="minorHAnsi" w:hAnsiTheme="minorHAnsi" w:eastAsiaTheme="minorEastAsia" w:cstheme="minorBidi"/>
                <w:kern w:val="2"/>
                <w:sz w:val="21"/>
                <w:szCs w:val="24"/>
                <w:lang w:val="en-US" w:eastAsia="zh-CN" w:bidi="ar-SA"/>
              </w:rPr>
            </w:pPr>
          </w:p>
        </w:tc>
        <w:tc>
          <w:tcPr>
            <w:tcW w:w="1456" w:type="pct"/>
            <w:vMerge w:val="continue"/>
            <w:tcBorders/>
            <w:noWrap/>
            <w:vAlign w:val="center"/>
          </w:tcPr>
          <w:p w14:paraId="16AEE002">
            <w:pPr>
              <w:rPr>
                <w:rFonts w:hint="eastAsia"/>
              </w:rPr>
            </w:pPr>
          </w:p>
        </w:tc>
        <w:tc>
          <w:tcPr>
            <w:tcW w:w="257" w:type="pct"/>
            <w:noWrap/>
            <w:vAlign w:val="center"/>
          </w:tcPr>
          <w:p w14:paraId="23B6F00C">
            <w:pPr>
              <w:rPr>
                <w:rFonts w:hint="eastAsia"/>
                <w:lang w:val="en-US" w:eastAsia="zh-CN"/>
              </w:rPr>
            </w:pPr>
          </w:p>
        </w:tc>
        <w:tc>
          <w:tcPr>
            <w:tcW w:w="266" w:type="pct"/>
            <w:noWrap/>
            <w:vAlign w:val="center"/>
          </w:tcPr>
          <w:p w14:paraId="3B0F7539">
            <w:pPr>
              <w:rPr>
                <w:rFonts w:hint="eastAsia"/>
                <w:lang w:val="en-US" w:eastAsia="zh-CN"/>
              </w:rPr>
            </w:pPr>
          </w:p>
        </w:tc>
        <w:tc>
          <w:tcPr>
            <w:tcW w:w="1240" w:type="pct"/>
            <w:noWrap/>
            <w:vAlign w:val="center"/>
          </w:tcPr>
          <w:p w14:paraId="08384053">
            <w:pPr>
              <w:rPr>
                <w:rFonts w:hint="eastAsia"/>
              </w:rPr>
            </w:pPr>
          </w:p>
        </w:tc>
        <w:tc>
          <w:tcPr>
            <w:tcW w:w="324" w:type="pct"/>
            <w:noWrap/>
            <w:vAlign w:val="center"/>
          </w:tcPr>
          <w:p w14:paraId="520B5C89">
            <w:pPr>
              <w:rPr>
                <w:rFonts w:hint="eastAsia"/>
              </w:rPr>
            </w:pPr>
          </w:p>
        </w:tc>
        <w:tc>
          <w:tcPr>
            <w:tcW w:w="420" w:type="pct"/>
            <w:noWrap/>
            <w:vAlign w:val="center"/>
          </w:tcPr>
          <w:p w14:paraId="5C6DF30E">
            <w:pPr>
              <w:rPr>
                <w:rFonts w:hint="eastAsia"/>
              </w:rPr>
            </w:pPr>
          </w:p>
        </w:tc>
      </w:tr>
    </w:tbl>
    <w:p w14:paraId="6B904478">
      <w:pPr>
        <w:numPr>
          <w:ilvl w:val="0"/>
          <w:numId w:val="0"/>
        </w:numPr>
        <w:jc w:val="both"/>
        <w:rPr>
          <w:rFonts w:hint="eastAsia"/>
          <w:b w:val="0"/>
          <w:bCs w:val="0"/>
          <w:sz w:val="28"/>
          <w:szCs w:val="28"/>
          <w:lang w:val="en-US" w:eastAsia="zh-CN"/>
        </w:rPr>
      </w:pPr>
      <w:r>
        <w:rPr>
          <w:rFonts w:hint="eastAsia"/>
          <w:b w:val="0"/>
          <w:bCs w:val="0"/>
          <w:sz w:val="28"/>
          <w:szCs w:val="28"/>
          <w:lang w:val="en-US" w:eastAsia="zh-CN"/>
        </w:rPr>
        <w:t>建设需求详见附件：</w:t>
      </w:r>
    </w:p>
    <w:p w14:paraId="747B2F82">
      <w:pPr>
        <w:numPr>
          <w:ilvl w:val="0"/>
          <w:numId w:val="0"/>
        </w:numPr>
        <w:jc w:val="both"/>
        <w:rPr>
          <w:rFonts w:hint="default"/>
          <w:b/>
          <w:bCs/>
          <w:sz w:val="28"/>
          <w:szCs w:val="28"/>
          <w:lang w:val="en-US" w:eastAsia="zh-CN"/>
        </w:rPr>
      </w:pPr>
      <w:r>
        <w:rPr>
          <w:rFonts w:hint="eastAsia"/>
          <w:b/>
          <w:bCs/>
          <w:sz w:val="28"/>
          <w:szCs w:val="28"/>
          <w:lang w:val="en-US" w:eastAsia="zh-CN"/>
        </w:rPr>
        <w:t>三、付款方式及质量要求</w:t>
      </w:r>
    </w:p>
    <w:p w14:paraId="51CF8D91">
      <w:pPr>
        <w:numPr>
          <w:ilvl w:val="0"/>
          <w:numId w:val="0"/>
        </w:numPr>
        <w:ind w:firstLine="560" w:firstLineChars="200"/>
        <w:jc w:val="both"/>
        <w:rPr>
          <w:rFonts w:hint="eastAsia"/>
          <w:b w:val="0"/>
          <w:bCs w:val="0"/>
          <w:sz w:val="28"/>
          <w:szCs w:val="28"/>
          <w:lang w:val="en-US" w:eastAsia="zh-CN"/>
        </w:rPr>
      </w:pPr>
      <w:r>
        <w:rPr>
          <w:rFonts w:hint="eastAsia"/>
          <w:b w:val="0"/>
          <w:bCs w:val="0"/>
          <w:sz w:val="28"/>
          <w:szCs w:val="28"/>
          <w:lang w:val="en-US" w:eastAsia="zh-CN"/>
        </w:rPr>
        <w:t>项目验收合格之日起30日支付合同金额的95%，5%作为质保金。质保期内无质量问题，质保期满之日起，由乙方发起申请，收到申请之日起30日，无息返还质量保证金给乙方。</w:t>
      </w:r>
    </w:p>
    <w:p w14:paraId="348DFE9D">
      <w:pPr>
        <w:numPr>
          <w:ilvl w:val="0"/>
          <w:numId w:val="0"/>
        </w:numPr>
        <w:jc w:val="both"/>
        <w:rPr>
          <w:rFonts w:hint="eastAsia"/>
          <w:b w:val="0"/>
          <w:bCs w:val="0"/>
          <w:sz w:val="28"/>
          <w:szCs w:val="28"/>
          <w:lang w:val="en-US" w:eastAsia="zh-CN"/>
        </w:rPr>
      </w:pPr>
      <w:r>
        <w:rPr>
          <w:rFonts w:hint="eastAsia"/>
          <w:b w:val="0"/>
          <w:bCs w:val="0"/>
          <w:sz w:val="28"/>
          <w:szCs w:val="28"/>
          <w:lang w:val="en-US" w:eastAsia="zh-CN"/>
        </w:rPr>
        <w:t>验收合格之日起7个工作日内，乙方应向甲方开具本合同总价的增值税专用发票。甲方在收到发票后30天内向乙方支付本合同100%总价货款。</w:t>
      </w:r>
    </w:p>
    <w:p w14:paraId="6B18F982">
      <w:pPr>
        <w:numPr>
          <w:ilvl w:val="0"/>
          <w:numId w:val="0"/>
        </w:numPr>
        <w:ind w:firstLine="560" w:firstLineChars="200"/>
        <w:jc w:val="both"/>
        <w:rPr>
          <w:rFonts w:hint="default"/>
          <w:b w:val="0"/>
          <w:bCs w:val="0"/>
          <w:sz w:val="28"/>
          <w:szCs w:val="28"/>
          <w:lang w:val="en-US" w:eastAsia="zh-CN"/>
        </w:rPr>
      </w:pPr>
      <w:r>
        <w:rPr>
          <w:rFonts w:hint="eastAsia"/>
          <w:b w:val="0"/>
          <w:bCs w:val="0"/>
          <w:sz w:val="28"/>
          <w:szCs w:val="28"/>
          <w:lang w:val="en-US" w:eastAsia="zh-CN"/>
        </w:rPr>
        <w:t>项目验收合格之日起质保三年，每年两次设备巡检。</w:t>
      </w:r>
    </w:p>
    <w:p w14:paraId="114069E4">
      <w:pPr>
        <w:numPr>
          <w:ilvl w:val="0"/>
          <w:numId w:val="0"/>
        </w:numPr>
        <w:jc w:val="both"/>
        <w:rPr>
          <w:rFonts w:hint="default"/>
          <w:b/>
          <w:bCs/>
          <w:sz w:val="28"/>
          <w:szCs w:val="28"/>
          <w:lang w:val="en-US" w:eastAsia="zh-CN"/>
        </w:rPr>
      </w:pPr>
      <w:r>
        <w:rPr>
          <w:rFonts w:hint="eastAsia"/>
          <w:b/>
          <w:bCs/>
          <w:sz w:val="28"/>
          <w:szCs w:val="28"/>
          <w:lang w:val="en-US" w:eastAsia="zh-CN"/>
        </w:rPr>
        <w:t>四、</w:t>
      </w:r>
      <w:r>
        <w:rPr>
          <w:rFonts w:hint="default"/>
          <w:b/>
          <w:bCs/>
          <w:sz w:val="28"/>
          <w:szCs w:val="28"/>
          <w:lang w:val="en-US" w:eastAsia="zh-CN"/>
        </w:rPr>
        <w:t>开标时间及开标方式</w:t>
      </w:r>
    </w:p>
    <w:p w14:paraId="3D9362BC">
      <w:pPr>
        <w:numPr>
          <w:ilvl w:val="0"/>
          <w:numId w:val="0"/>
        </w:numPr>
        <w:jc w:val="both"/>
        <w:rPr>
          <w:rFonts w:hint="default"/>
          <w:b w:val="0"/>
          <w:bCs w:val="0"/>
          <w:sz w:val="28"/>
          <w:szCs w:val="28"/>
          <w:lang w:val="en-US" w:eastAsia="zh-CN"/>
        </w:rPr>
      </w:pPr>
      <w:r>
        <w:rPr>
          <w:rFonts w:hint="default"/>
          <w:b w:val="0"/>
          <w:bCs w:val="0"/>
          <w:sz w:val="28"/>
          <w:szCs w:val="28"/>
          <w:lang w:val="en-US" w:eastAsia="zh-CN"/>
        </w:rPr>
        <w:t>1.线下：在安义校区新办公楼208会议室召开开标会议，法定代表人或授权及拟派本项目的负责人持合法证件按时到会并签到,未按时到达会议现场的,甲方有权取消其投标资格；邀标单位及投标单位确认投标文件无误后，以签到顺序方式，先后进入会场在10分钟之内进行</w:t>
      </w:r>
      <w:r>
        <w:rPr>
          <w:rFonts w:hint="eastAsia"/>
          <w:b w:val="0"/>
          <w:bCs w:val="0"/>
          <w:color w:val="0000FF"/>
          <w:sz w:val="28"/>
          <w:szCs w:val="28"/>
          <w:lang w:val="en-US" w:eastAsia="zh-CN"/>
        </w:rPr>
        <w:t>产品讲解</w:t>
      </w:r>
      <w:r>
        <w:rPr>
          <w:rFonts w:hint="default"/>
          <w:b w:val="0"/>
          <w:bCs w:val="0"/>
          <w:sz w:val="28"/>
          <w:szCs w:val="28"/>
          <w:lang w:val="en-US" w:eastAsia="zh-CN"/>
        </w:rPr>
        <w:t>；然后现场问答等；请项目方案技术人员到场，方便现场技术细节沟通。</w:t>
      </w:r>
    </w:p>
    <w:p w14:paraId="2D251DC9">
      <w:pPr>
        <w:numPr>
          <w:ilvl w:val="0"/>
          <w:numId w:val="0"/>
        </w:numPr>
        <w:jc w:val="both"/>
        <w:rPr>
          <w:rFonts w:hint="default"/>
          <w:b w:val="0"/>
          <w:bCs w:val="0"/>
          <w:sz w:val="28"/>
          <w:szCs w:val="28"/>
          <w:lang w:val="en-US" w:eastAsia="zh-CN"/>
        </w:rPr>
      </w:pPr>
      <w:r>
        <w:rPr>
          <w:rFonts w:hint="default"/>
          <w:b w:val="0"/>
          <w:bCs w:val="0"/>
          <w:sz w:val="28"/>
          <w:szCs w:val="28"/>
          <w:lang w:val="en-US" w:eastAsia="zh-CN"/>
        </w:rPr>
        <w:t>2.线上：通过腾讯视频会议APP举行，在10分钟之内视频进行</w:t>
      </w:r>
      <w:r>
        <w:rPr>
          <w:rFonts w:hint="eastAsia"/>
          <w:b w:val="0"/>
          <w:bCs w:val="0"/>
          <w:color w:val="0000FF"/>
          <w:sz w:val="28"/>
          <w:szCs w:val="28"/>
          <w:lang w:val="en-US" w:eastAsia="zh-CN"/>
        </w:rPr>
        <w:t>产品讲解</w:t>
      </w:r>
      <w:r>
        <w:rPr>
          <w:rFonts w:hint="default"/>
          <w:b w:val="0"/>
          <w:bCs w:val="0"/>
          <w:sz w:val="28"/>
          <w:szCs w:val="28"/>
          <w:lang w:val="en-US" w:eastAsia="zh-CN"/>
        </w:rPr>
        <w:t>；然后现场问答等。请项目方案技术人员远程在线，方便进行技术细节沟通。</w:t>
      </w:r>
    </w:p>
    <w:p w14:paraId="0911D068">
      <w:pPr>
        <w:numPr>
          <w:ilvl w:val="0"/>
          <w:numId w:val="0"/>
        </w:numPr>
        <w:jc w:val="both"/>
        <w:rPr>
          <w:rFonts w:hint="default"/>
          <w:b w:val="0"/>
          <w:bCs w:val="0"/>
          <w:sz w:val="28"/>
          <w:szCs w:val="28"/>
          <w:lang w:val="en-US" w:eastAsia="zh-CN"/>
        </w:rPr>
      </w:pPr>
      <w:r>
        <w:rPr>
          <w:rFonts w:hint="default"/>
          <w:b w:val="0"/>
          <w:bCs w:val="0"/>
          <w:sz w:val="28"/>
          <w:szCs w:val="28"/>
          <w:lang w:val="en-US" w:eastAsia="zh-CN"/>
        </w:rPr>
        <w:t>3.开标时间及开标方式：2024年</w:t>
      </w:r>
      <w:r>
        <w:rPr>
          <w:rFonts w:hint="eastAsia"/>
          <w:b w:val="0"/>
          <w:bCs w:val="0"/>
          <w:sz w:val="28"/>
          <w:szCs w:val="28"/>
          <w:lang w:val="en-US" w:eastAsia="zh-CN"/>
        </w:rPr>
        <w:t>12</w:t>
      </w:r>
      <w:r>
        <w:rPr>
          <w:rFonts w:hint="default"/>
          <w:b w:val="0"/>
          <w:bCs w:val="0"/>
          <w:sz w:val="28"/>
          <w:szCs w:val="28"/>
          <w:lang w:val="en-US" w:eastAsia="zh-CN"/>
        </w:rPr>
        <w:t>月</w:t>
      </w:r>
      <w:r>
        <w:rPr>
          <w:rFonts w:hint="eastAsia"/>
          <w:b w:val="0"/>
          <w:bCs w:val="0"/>
          <w:sz w:val="28"/>
          <w:szCs w:val="28"/>
          <w:lang w:val="en-US" w:eastAsia="zh-CN"/>
        </w:rPr>
        <w:t>4</w:t>
      </w:r>
      <w:r>
        <w:rPr>
          <w:rFonts w:hint="default"/>
          <w:b w:val="0"/>
          <w:bCs w:val="0"/>
          <w:sz w:val="28"/>
          <w:szCs w:val="28"/>
          <w:lang w:val="en-US" w:eastAsia="zh-CN"/>
        </w:rPr>
        <w:t>日</w:t>
      </w:r>
      <w:r>
        <w:rPr>
          <w:rFonts w:hint="eastAsia"/>
          <w:b w:val="0"/>
          <w:bCs w:val="0"/>
          <w:sz w:val="28"/>
          <w:szCs w:val="28"/>
          <w:lang w:val="en-US" w:eastAsia="zh-CN"/>
        </w:rPr>
        <w:t>周三</w:t>
      </w:r>
      <w:r>
        <w:rPr>
          <w:rFonts w:hint="default"/>
          <w:b w:val="0"/>
          <w:bCs w:val="0"/>
          <w:sz w:val="28"/>
          <w:szCs w:val="28"/>
          <w:lang w:val="en-US" w:eastAsia="zh-CN"/>
        </w:rPr>
        <w:t>上午9：00（北京时间），线下方式。</w:t>
      </w:r>
    </w:p>
    <w:p w14:paraId="166862E1">
      <w:pPr>
        <w:numPr>
          <w:ilvl w:val="0"/>
          <w:numId w:val="0"/>
        </w:numPr>
        <w:jc w:val="right"/>
        <w:rPr>
          <w:rFonts w:hint="eastAsia"/>
          <w:b w:val="0"/>
          <w:bCs w:val="0"/>
          <w:sz w:val="28"/>
          <w:szCs w:val="28"/>
          <w:lang w:val="en-US" w:eastAsia="zh-CN"/>
        </w:rPr>
      </w:pPr>
      <w:r>
        <w:rPr>
          <w:rFonts w:hint="eastAsia"/>
          <w:b w:val="0"/>
          <w:bCs w:val="0"/>
          <w:sz w:val="28"/>
          <w:szCs w:val="28"/>
          <w:lang w:val="en-US" w:eastAsia="zh-CN"/>
        </w:rPr>
        <w:t>招标采购中心</w:t>
      </w:r>
    </w:p>
    <w:p w14:paraId="41FC7143">
      <w:pPr>
        <w:numPr>
          <w:ilvl w:val="0"/>
          <w:numId w:val="0"/>
        </w:numPr>
        <w:jc w:val="right"/>
        <w:rPr>
          <w:rFonts w:hint="default"/>
          <w:b w:val="0"/>
          <w:bCs w:val="0"/>
          <w:sz w:val="28"/>
          <w:szCs w:val="28"/>
          <w:lang w:val="en-US" w:eastAsia="zh-CN"/>
        </w:rPr>
      </w:pPr>
      <w:r>
        <w:rPr>
          <w:rFonts w:hint="eastAsia"/>
          <w:b w:val="0"/>
          <w:bCs w:val="0"/>
          <w:sz w:val="28"/>
          <w:szCs w:val="28"/>
          <w:lang w:val="en-US" w:eastAsia="zh-CN"/>
        </w:rPr>
        <w:t>2024年11月29日星期五</w:t>
      </w:r>
    </w:p>
    <w:p w14:paraId="1A5C194A">
      <w:pPr>
        <w:numPr>
          <w:ilvl w:val="0"/>
          <w:numId w:val="0"/>
        </w:numPr>
        <w:jc w:val="both"/>
        <w:rPr>
          <w:rFonts w:hint="default"/>
          <w:b w:val="0"/>
          <w:bCs w:val="0"/>
          <w:sz w:val="28"/>
          <w:szCs w:val="28"/>
          <w:lang w:val="en-US" w:eastAsia="zh-CN"/>
        </w:rPr>
      </w:pPr>
    </w:p>
    <w:p w14:paraId="422E4AB8">
      <w:pPr>
        <w:numPr>
          <w:ilvl w:val="0"/>
          <w:numId w:val="0"/>
        </w:numPr>
        <w:jc w:val="both"/>
        <w:rPr>
          <w:rFonts w:hint="default"/>
          <w:b w:val="0"/>
          <w:bCs w:val="0"/>
          <w:sz w:val="28"/>
          <w:szCs w:val="28"/>
          <w:lang w:val="en-US" w:eastAsia="zh-CN"/>
        </w:rPr>
        <w:sectPr>
          <w:pgSz w:w="16838" w:h="11906" w:orient="landscape"/>
          <w:pgMar w:top="1800" w:right="1440" w:bottom="1800" w:left="1440" w:header="851" w:footer="992" w:gutter="0"/>
          <w:cols w:space="425" w:num="1"/>
          <w:docGrid w:type="lines" w:linePitch="312" w:charSpace="0"/>
        </w:sectPr>
      </w:pPr>
    </w:p>
    <w:p w14:paraId="1ED291E2">
      <w:pPr>
        <w:jc w:val="both"/>
        <w:rPr>
          <w:rFonts w:hint="eastAsia" w:asciiTheme="minorEastAsia" w:hAnsiTheme="minorEastAsia" w:eastAsiaTheme="minorEastAsia"/>
          <w:b/>
          <w:sz w:val="28"/>
          <w:szCs w:val="28"/>
          <w:lang w:val="en-US" w:eastAsia="zh-CN"/>
        </w:rPr>
      </w:pPr>
      <w:r>
        <w:rPr>
          <w:rFonts w:hint="eastAsia" w:asciiTheme="minorEastAsia" w:hAnsiTheme="minorEastAsia"/>
          <w:b/>
          <w:sz w:val="28"/>
          <w:szCs w:val="28"/>
          <w:lang w:val="en-US" w:eastAsia="zh-CN"/>
        </w:rPr>
        <w:t>附件：</w:t>
      </w:r>
    </w:p>
    <w:p w14:paraId="10EA1946">
      <w:pPr>
        <w:jc w:val="center"/>
        <w:rPr>
          <w:rFonts w:ascii="仿宋" w:hAnsi="仿宋" w:eastAsia="仿宋" w:cs="仿宋"/>
          <w:sz w:val="28"/>
          <w:szCs w:val="28"/>
        </w:rPr>
      </w:pPr>
      <w:r>
        <w:rPr>
          <w:rFonts w:hint="eastAsia" w:asciiTheme="minorEastAsia" w:hAnsiTheme="minorEastAsia"/>
          <w:b/>
          <w:sz w:val="36"/>
          <w:szCs w:val="36"/>
        </w:rPr>
        <w:t>南昌职业大学</w:t>
      </w:r>
      <w:r>
        <w:rPr>
          <w:rFonts w:hint="eastAsia" w:cs="仿宋" w:asciiTheme="minorEastAsia" w:hAnsiTheme="minorEastAsia"/>
          <w:b/>
          <w:sz w:val="36"/>
          <w:szCs w:val="36"/>
        </w:rPr>
        <w:t>智能门锁门禁系统建设需求</w:t>
      </w:r>
    </w:p>
    <w:p w14:paraId="57EF0133">
      <w:pPr>
        <w:pStyle w:val="2"/>
      </w:pPr>
      <w:r>
        <w:t>一、系统建设简介</w:t>
      </w:r>
    </w:p>
    <w:p w14:paraId="7480F5A4">
      <w:pPr>
        <w:ind w:firstLine="560" w:firstLineChars="200"/>
        <w:rPr>
          <w:rFonts w:ascii="仿宋" w:hAnsi="仿宋" w:eastAsia="仿宋" w:cs="仿宋"/>
          <w:sz w:val="28"/>
          <w:szCs w:val="28"/>
        </w:rPr>
      </w:pPr>
      <w:r>
        <w:rPr>
          <w:rFonts w:hint="eastAsia" w:ascii="仿宋" w:hAnsi="仿宋" w:eastAsia="仿宋" w:cs="仿宋"/>
          <w:sz w:val="28"/>
          <w:szCs w:val="28"/>
        </w:rPr>
        <w:t>智能门锁门禁系统建设包括凤凰校区的智能门锁门禁综合管理平台搭建或对接我校已有门锁管理系统、智能门锁门禁部署及相关软硬件运行维护与管理等。由于凤凰校区部分楼栋已经部署了智能门锁门禁系统，为管理方便，承包单位必须提供集成对接服务，使其与现有智能门锁门禁系统融为一体，实现数据和管理一体化。主要实施内容包含如下：</w:t>
      </w:r>
    </w:p>
    <w:tbl>
      <w:tblPr>
        <w:tblStyle w:val="4"/>
        <w:tblW w:w="5231" w:type="pct"/>
        <w:jc w:val="center"/>
        <w:tblLayout w:type="autofit"/>
        <w:tblCellMar>
          <w:top w:w="0" w:type="dxa"/>
          <w:left w:w="108" w:type="dxa"/>
          <w:bottom w:w="0" w:type="dxa"/>
          <w:right w:w="108" w:type="dxa"/>
        </w:tblCellMar>
      </w:tblPr>
      <w:tblGrid>
        <w:gridCol w:w="882"/>
        <w:gridCol w:w="1531"/>
        <w:gridCol w:w="1367"/>
        <w:gridCol w:w="5136"/>
      </w:tblGrid>
      <w:tr w14:paraId="03824253">
        <w:tblPrEx>
          <w:tblCellMar>
            <w:top w:w="0" w:type="dxa"/>
            <w:left w:w="108" w:type="dxa"/>
            <w:bottom w:w="0" w:type="dxa"/>
            <w:right w:w="108" w:type="dxa"/>
          </w:tblCellMar>
        </w:tblPrEx>
        <w:trPr>
          <w:trHeight w:val="1273" w:hRule="atLeast"/>
          <w:jc w:val="center"/>
        </w:trPr>
        <w:tc>
          <w:tcPr>
            <w:tcW w:w="49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65937EB">
            <w:pPr>
              <w:rPr>
                <w:rFonts w:ascii="仿宋" w:hAnsi="仿宋" w:eastAsia="仿宋" w:cs="仿宋"/>
                <w:sz w:val="28"/>
                <w:szCs w:val="28"/>
              </w:rPr>
            </w:pPr>
            <w:r>
              <w:rPr>
                <w:rFonts w:hint="eastAsia" w:ascii="仿宋" w:hAnsi="仿宋" w:eastAsia="仿宋" w:cs="仿宋"/>
                <w:sz w:val="28"/>
                <w:szCs w:val="28"/>
              </w:rPr>
              <w:t>序号</w:t>
            </w:r>
          </w:p>
        </w:tc>
        <w:tc>
          <w:tcPr>
            <w:tcW w:w="858" w:type="pct"/>
            <w:tcBorders>
              <w:top w:val="single" w:color="000000" w:sz="8" w:space="0"/>
              <w:left w:val="nil"/>
              <w:bottom w:val="single" w:color="000000" w:sz="8" w:space="0"/>
              <w:right w:val="single" w:color="000000" w:sz="8" w:space="0"/>
            </w:tcBorders>
            <w:shd w:val="clear" w:color="auto" w:fill="auto"/>
            <w:vAlign w:val="center"/>
          </w:tcPr>
          <w:p w14:paraId="294BB247">
            <w:pPr>
              <w:rPr>
                <w:rFonts w:ascii="仿宋" w:hAnsi="仿宋" w:eastAsia="仿宋" w:cs="仿宋"/>
                <w:sz w:val="28"/>
                <w:szCs w:val="28"/>
              </w:rPr>
            </w:pPr>
            <w:r>
              <w:rPr>
                <w:rFonts w:hint="eastAsia" w:ascii="仿宋" w:hAnsi="仿宋" w:eastAsia="仿宋" w:cs="仿宋"/>
                <w:sz w:val="28"/>
                <w:szCs w:val="28"/>
              </w:rPr>
              <w:t>建设内容</w:t>
            </w:r>
          </w:p>
          <w:p w14:paraId="3FFF7D4C">
            <w:pPr>
              <w:rPr>
                <w:rFonts w:ascii="仿宋" w:hAnsi="仿宋" w:eastAsia="仿宋" w:cs="仿宋"/>
                <w:sz w:val="28"/>
                <w:szCs w:val="28"/>
              </w:rPr>
            </w:pPr>
            <w:r>
              <w:rPr>
                <w:rFonts w:hint="eastAsia" w:ascii="仿宋" w:hAnsi="仿宋" w:eastAsia="仿宋" w:cs="仿宋"/>
                <w:sz w:val="28"/>
                <w:szCs w:val="28"/>
              </w:rPr>
              <w:t>需求</w:t>
            </w:r>
          </w:p>
        </w:tc>
        <w:tc>
          <w:tcPr>
            <w:tcW w:w="766" w:type="pct"/>
            <w:tcBorders>
              <w:top w:val="single" w:color="000000" w:sz="8" w:space="0"/>
              <w:left w:val="nil"/>
              <w:bottom w:val="single" w:color="000000" w:sz="8" w:space="0"/>
              <w:right w:val="single" w:color="000000" w:sz="8" w:space="0"/>
            </w:tcBorders>
            <w:shd w:val="clear" w:color="auto" w:fill="auto"/>
            <w:vAlign w:val="center"/>
          </w:tcPr>
          <w:p w14:paraId="13623C95">
            <w:pPr>
              <w:rPr>
                <w:rFonts w:ascii="仿宋" w:hAnsi="仿宋" w:eastAsia="仿宋" w:cs="仿宋"/>
                <w:sz w:val="28"/>
                <w:szCs w:val="28"/>
              </w:rPr>
            </w:pPr>
            <w:r>
              <w:rPr>
                <w:rFonts w:hint="eastAsia" w:ascii="仿宋" w:hAnsi="仿宋" w:eastAsia="仿宋" w:cs="仿宋"/>
                <w:sz w:val="28"/>
                <w:szCs w:val="28"/>
              </w:rPr>
              <w:t>名称</w:t>
            </w:r>
          </w:p>
        </w:tc>
        <w:tc>
          <w:tcPr>
            <w:tcW w:w="2879" w:type="pct"/>
            <w:tcBorders>
              <w:top w:val="single" w:color="000000" w:sz="8" w:space="0"/>
              <w:left w:val="nil"/>
              <w:bottom w:val="single" w:color="000000" w:sz="8" w:space="0"/>
              <w:right w:val="single" w:color="000000" w:sz="8" w:space="0"/>
            </w:tcBorders>
            <w:shd w:val="clear" w:color="auto" w:fill="auto"/>
            <w:vAlign w:val="center"/>
          </w:tcPr>
          <w:p w14:paraId="4BCFA9C2">
            <w:pPr>
              <w:rPr>
                <w:rFonts w:ascii="仿宋" w:hAnsi="仿宋" w:eastAsia="仿宋" w:cs="仿宋"/>
                <w:sz w:val="28"/>
                <w:szCs w:val="28"/>
              </w:rPr>
            </w:pPr>
            <w:r>
              <w:rPr>
                <w:rFonts w:hint="eastAsia" w:ascii="仿宋" w:hAnsi="仿宋" w:eastAsia="仿宋" w:cs="仿宋"/>
                <w:sz w:val="28"/>
                <w:szCs w:val="28"/>
              </w:rPr>
              <w:t>建设内容需求简要说明</w:t>
            </w:r>
          </w:p>
        </w:tc>
      </w:tr>
      <w:tr w14:paraId="19B63B58">
        <w:tblPrEx>
          <w:tblCellMar>
            <w:top w:w="0" w:type="dxa"/>
            <w:left w:w="108" w:type="dxa"/>
            <w:bottom w:w="0" w:type="dxa"/>
            <w:right w:w="108" w:type="dxa"/>
          </w:tblCellMar>
        </w:tblPrEx>
        <w:trPr>
          <w:trHeight w:val="818" w:hRule="atLeast"/>
          <w:jc w:val="center"/>
        </w:trPr>
        <w:tc>
          <w:tcPr>
            <w:tcW w:w="495" w:type="pct"/>
            <w:vMerge w:val="restart"/>
            <w:tcBorders>
              <w:top w:val="nil"/>
              <w:left w:val="single" w:color="000000" w:sz="8" w:space="0"/>
              <w:bottom w:val="single" w:color="000000" w:sz="8" w:space="0"/>
              <w:right w:val="single" w:color="000000" w:sz="8" w:space="0"/>
            </w:tcBorders>
            <w:shd w:val="clear" w:color="auto" w:fill="auto"/>
            <w:vAlign w:val="center"/>
          </w:tcPr>
          <w:p w14:paraId="368551BC">
            <w:pPr>
              <w:rPr>
                <w:rFonts w:ascii="仿宋" w:hAnsi="仿宋" w:eastAsia="仿宋" w:cs="仿宋"/>
                <w:sz w:val="28"/>
                <w:szCs w:val="28"/>
              </w:rPr>
            </w:pPr>
            <w:r>
              <w:rPr>
                <w:rFonts w:hint="eastAsia" w:ascii="仿宋" w:hAnsi="仿宋" w:eastAsia="仿宋" w:cs="仿宋"/>
                <w:sz w:val="28"/>
                <w:szCs w:val="28"/>
              </w:rPr>
              <w:t>1</w:t>
            </w:r>
          </w:p>
        </w:tc>
        <w:tc>
          <w:tcPr>
            <w:tcW w:w="858" w:type="pct"/>
            <w:vMerge w:val="restart"/>
            <w:tcBorders>
              <w:top w:val="nil"/>
              <w:left w:val="nil"/>
              <w:bottom w:val="single" w:color="000000" w:sz="8" w:space="0"/>
              <w:right w:val="single" w:color="000000" w:sz="8" w:space="0"/>
            </w:tcBorders>
            <w:shd w:val="clear" w:color="auto" w:fill="auto"/>
            <w:vAlign w:val="center"/>
          </w:tcPr>
          <w:p w14:paraId="23DD1951">
            <w:pPr>
              <w:rPr>
                <w:rFonts w:ascii="仿宋" w:hAnsi="仿宋" w:eastAsia="仿宋" w:cs="仿宋"/>
                <w:sz w:val="28"/>
                <w:szCs w:val="28"/>
              </w:rPr>
            </w:pPr>
            <w:r>
              <w:rPr>
                <w:rFonts w:hint="eastAsia" w:ascii="仿宋" w:hAnsi="仿宋" w:eastAsia="仿宋" w:cs="仿宋"/>
                <w:sz w:val="28"/>
                <w:szCs w:val="28"/>
              </w:rPr>
              <w:t>硬件及安装部分</w:t>
            </w:r>
          </w:p>
        </w:tc>
        <w:tc>
          <w:tcPr>
            <w:tcW w:w="766" w:type="pct"/>
            <w:tcBorders>
              <w:top w:val="nil"/>
              <w:left w:val="nil"/>
              <w:bottom w:val="single" w:color="000000" w:sz="8" w:space="0"/>
              <w:right w:val="single" w:color="000000" w:sz="8" w:space="0"/>
            </w:tcBorders>
            <w:shd w:val="clear" w:color="auto" w:fill="auto"/>
            <w:vAlign w:val="center"/>
          </w:tcPr>
          <w:p w14:paraId="5163F8B0">
            <w:pPr>
              <w:rPr>
                <w:rFonts w:ascii="仿宋" w:hAnsi="仿宋" w:eastAsia="仿宋" w:cs="仿宋"/>
                <w:sz w:val="28"/>
                <w:szCs w:val="28"/>
              </w:rPr>
            </w:pPr>
            <w:r>
              <w:rPr>
                <w:rFonts w:hint="eastAsia" w:ascii="仿宋" w:hAnsi="仿宋" w:eastAsia="仿宋" w:cs="仿宋"/>
                <w:sz w:val="28"/>
                <w:szCs w:val="28"/>
              </w:rPr>
              <w:t>智能门锁</w:t>
            </w:r>
          </w:p>
        </w:tc>
        <w:tc>
          <w:tcPr>
            <w:tcW w:w="2879" w:type="pct"/>
            <w:tcBorders>
              <w:top w:val="nil"/>
              <w:left w:val="nil"/>
              <w:bottom w:val="single" w:color="000000" w:sz="8" w:space="0"/>
              <w:right w:val="single" w:color="000000" w:sz="8" w:space="0"/>
            </w:tcBorders>
            <w:shd w:val="clear" w:color="auto" w:fill="auto"/>
            <w:vAlign w:val="center"/>
          </w:tcPr>
          <w:p w14:paraId="3B442E62">
            <w:pPr>
              <w:rPr>
                <w:rFonts w:ascii="仿宋" w:hAnsi="仿宋" w:eastAsia="仿宋" w:cs="仿宋"/>
                <w:sz w:val="28"/>
                <w:szCs w:val="28"/>
              </w:rPr>
            </w:pPr>
            <w:r>
              <w:rPr>
                <w:rFonts w:hint="eastAsia" w:ascii="仿宋" w:hAnsi="仿宋" w:eastAsia="仿宋" w:cs="仿宋"/>
                <w:sz w:val="28"/>
                <w:szCs w:val="28"/>
              </w:rPr>
              <w:t>智能门禁锁体</w:t>
            </w:r>
          </w:p>
        </w:tc>
      </w:tr>
      <w:tr w14:paraId="785D0CED">
        <w:tblPrEx>
          <w:tblCellMar>
            <w:top w:w="0" w:type="dxa"/>
            <w:left w:w="108" w:type="dxa"/>
            <w:bottom w:w="0" w:type="dxa"/>
            <w:right w:w="108" w:type="dxa"/>
          </w:tblCellMar>
        </w:tblPrEx>
        <w:trPr>
          <w:trHeight w:val="680" w:hRule="atLeast"/>
          <w:jc w:val="center"/>
        </w:trPr>
        <w:tc>
          <w:tcPr>
            <w:tcW w:w="495" w:type="pct"/>
            <w:vMerge w:val="continue"/>
            <w:tcBorders>
              <w:top w:val="nil"/>
              <w:left w:val="single" w:color="000000" w:sz="8" w:space="0"/>
              <w:bottom w:val="single" w:color="000000" w:sz="8" w:space="0"/>
              <w:right w:val="single" w:color="000000" w:sz="8" w:space="0"/>
            </w:tcBorders>
            <w:shd w:val="clear" w:color="auto" w:fill="auto"/>
            <w:vAlign w:val="center"/>
          </w:tcPr>
          <w:p w14:paraId="48A848E7">
            <w:pPr>
              <w:rPr>
                <w:rFonts w:ascii="仿宋" w:hAnsi="仿宋" w:eastAsia="仿宋" w:cs="仿宋"/>
                <w:sz w:val="28"/>
                <w:szCs w:val="28"/>
              </w:rPr>
            </w:pPr>
          </w:p>
        </w:tc>
        <w:tc>
          <w:tcPr>
            <w:tcW w:w="858" w:type="pct"/>
            <w:vMerge w:val="continue"/>
            <w:tcBorders>
              <w:top w:val="nil"/>
              <w:left w:val="nil"/>
              <w:bottom w:val="single" w:color="000000" w:sz="8" w:space="0"/>
              <w:right w:val="single" w:color="000000" w:sz="8" w:space="0"/>
            </w:tcBorders>
            <w:shd w:val="clear" w:color="auto" w:fill="auto"/>
            <w:vAlign w:val="center"/>
          </w:tcPr>
          <w:p w14:paraId="47AAA3FA">
            <w:pPr>
              <w:rPr>
                <w:rFonts w:ascii="仿宋" w:hAnsi="仿宋" w:eastAsia="仿宋" w:cs="仿宋"/>
                <w:sz w:val="28"/>
                <w:szCs w:val="28"/>
              </w:rPr>
            </w:pPr>
          </w:p>
        </w:tc>
        <w:tc>
          <w:tcPr>
            <w:tcW w:w="766" w:type="pct"/>
            <w:tcBorders>
              <w:top w:val="nil"/>
              <w:left w:val="nil"/>
              <w:bottom w:val="single" w:color="000000" w:sz="8" w:space="0"/>
              <w:right w:val="single" w:color="000000" w:sz="8" w:space="0"/>
            </w:tcBorders>
            <w:shd w:val="clear" w:color="auto" w:fill="auto"/>
            <w:vAlign w:val="center"/>
          </w:tcPr>
          <w:p w14:paraId="0BB574F2">
            <w:pPr>
              <w:rPr>
                <w:rFonts w:ascii="仿宋" w:hAnsi="仿宋" w:eastAsia="仿宋" w:cs="仿宋"/>
                <w:sz w:val="24"/>
              </w:rPr>
            </w:pPr>
            <w:r>
              <w:rPr>
                <w:rFonts w:hint="eastAsia" w:ascii="仿宋" w:hAnsi="仿宋" w:eastAsia="仿宋" w:cs="仿宋"/>
                <w:sz w:val="24"/>
              </w:rPr>
              <w:t>电源线安装</w:t>
            </w:r>
          </w:p>
        </w:tc>
        <w:tc>
          <w:tcPr>
            <w:tcW w:w="2879" w:type="pct"/>
            <w:tcBorders>
              <w:top w:val="nil"/>
              <w:left w:val="nil"/>
              <w:bottom w:val="single" w:color="000000" w:sz="8" w:space="0"/>
              <w:right w:val="single" w:color="000000" w:sz="8" w:space="0"/>
            </w:tcBorders>
            <w:shd w:val="clear" w:color="auto" w:fill="auto"/>
            <w:vAlign w:val="center"/>
          </w:tcPr>
          <w:p w14:paraId="08500556">
            <w:pPr>
              <w:rPr>
                <w:rFonts w:ascii="仿宋" w:hAnsi="仿宋" w:eastAsia="仿宋" w:cs="仿宋"/>
                <w:sz w:val="28"/>
                <w:szCs w:val="28"/>
              </w:rPr>
            </w:pPr>
            <w:r>
              <w:rPr>
                <w:rFonts w:hint="eastAsia" w:ascii="仿宋" w:hAnsi="仿宋" w:eastAsia="仿宋" w:cs="仿宋"/>
                <w:sz w:val="28"/>
                <w:szCs w:val="28"/>
              </w:rPr>
              <w:t>采用统一安装电源线材，接入强电间</w:t>
            </w:r>
          </w:p>
        </w:tc>
      </w:tr>
      <w:tr w14:paraId="0214ACA9">
        <w:tblPrEx>
          <w:tblCellMar>
            <w:top w:w="0" w:type="dxa"/>
            <w:left w:w="108" w:type="dxa"/>
            <w:bottom w:w="0" w:type="dxa"/>
            <w:right w:w="108" w:type="dxa"/>
          </w:tblCellMar>
        </w:tblPrEx>
        <w:trPr>
          <w:trHeight w:val="830" w:hRule="atLeast"/>
          <w:jc w:val="center"/>
        </w:trPr>
        <w:tc>
          <w:tcPr>
            <w:tcW w:w="495" w:type="pct"/>
            <w:vMerge w:val="restart"/>
            <w:tcBorders>
              <w:top w:val="nil"/>
              <w:left w:val="single" w:color="000000" w:sz="8" w:space="0"/>
              <w:bottom w:val="single" w:color="000000" w:sz="8" w:space="0"/>
              <w:right w:val="single" w:color="000000" w:sz="8" w:space="0"/>
            </w:tcBorders>
            <w:shd w:val="clear" w:color="auto" w:fill="auto"/>
            <w:vAlign w:val="center"/>
          </w:tcPr>
          <w:p w14:paraId="5E703445">
            <w:pPr>
              <w:rPr>
                <w:rFonts w:ascii="仿宋" w:hAnsi="仿宋" w:eastAsia="仿宋" w:cs="仿宋"/>
                <w:sz w:val="28"/>
                <w:szCs w:val="28"/>
              </w:rPr>
            </w:pPr>
            <w:r>
              <w:rPr>
                <w:rFonts w:hint="eastAsia" w:ascii="仿宋" w:hAnsi="仿宋" w:eastAsia="仿宋" w:cs="仿宋"/>
                <w:sz w:val="28"/>
                <w:szCs w:val="28"/>
              </w:rPr>
              <w:t>2</w:t>
            </w:r>
          </w:p>
        </w:tc>
        <w:tc>
          <w:tcPr>
            <w:tcW w:w="858" w:type="pct"/>
            <w:vMerge w:val="restart"/>
            <w:tcBorders>
              <w:top w:val="nil"/>
              <w:left w:val="nil"/>
              <w:bottom w:val="single" w:color="000000" w:sz="8" w:space="0"/>
              <w:right w:val="single" w:color="000000" w:sz="8" w:space="0"/>
            </w:tcBorders>
            <w:shd w:val="clear" w:color="auto" w:fill="auto"/>
            <w:vAlign w:val="center"/>
          </w:tcPr>
          <w:p w14:paraId="295BAF8C">
            <w:pPr>
              <w:rPr>
                <w:rFonts w:ascii="仿宋" w:hAnsi="仿宋" w:eastAsia="仿宋" w:cs="仿宋"/>
                <w:sz w:val="28"/>
                <w:szCs w:val="28"/>
              </w:rPr>
            </w:pPr>
            <w:r>
              <w:rPr>
                <w:rFonts w:hint="eastAsia" w:ascii="仿宋" w:hAnsi="仿宋" w:eastAsia="仿宋" w:cs="仿宋"/>
                <w:sz w:val="28"/>
                <w:szCs w:val="28"/>
              </w:rPr>
              <w:t>运维与管理</w:t>
            </w:r>
          </w:p>
        </w:tc>
        <w:tc>
          <w:tcPr>
            <w:tcW w:w="766" w:type="pct"/>
            <w:tcBorders>
              <w:top w:val="nil"/>
              <w:left w:val="nil"/>
              <w:bottom w:val="single" w:color="000000" w:sz="8" w:space="0"/>
              <w:right w:val="single" w:color="000000" w:sz="8" w:space="0"/>
            </w:tcBorders>
            <w:shd w:val="clear" w:color="auto" w:fill="auto"/>
            <w:vAlign w:val="center"/>
          </w:tcPr>
          <w:p w14:paraId="39BE5303">
            <w:pPr>
              <w:rPr>
                <w:rFonts w:ascii="仿宋" w:hAnsi="仿宋" w:eastAsia="仿宋" w:cs="仿宋"/>
                <w:sz w:val="28"/>
                <w:szCs w:val="28"/>
              </w:rPr>
            </w:pPr>
            <w:r>
              <w:rPr>
                <w:rFonts w:hint="eastAsia" w:ascii="仿宋" w:hAnsi="仿宋" w:eastAsia="仿宋" w:cs="仿宋"/>
                <w:sz w:val="28"/>
                <w:szCs w:val="28"/>
              </w:rPr>
              <w:t>运维</w:t>
            </w:r>
          </w:p>
        </w:tc>
        <w:tc>
          <w:tcPr>
            <w:tcW w:w="2879" w:type="pct"/>
            <w:tcBorders>
              <w:top w:val="nil"/>
              <w:left w:val="nil"/>
              <w:bottom w:val="single" w:color="000000" w:sz="8" w:space="0"/>
              <w:right w:val="single" w:color="000000" w:sz="8" w:space="0"/>
            </w:tcBorders>
            <w:shd w:val="clear" w:color="auto" w:fill="auto"/>
            <w:vAlign w:val="center"/>
          </w:tcPr>
          <w:p w14:paraId="621BE98A">
            <w:pPr>
              <w:rPr>
                <w:rFonts w:ascii="仿宋" w:hAnsi="仿宋" w:eastAsia="仿宋" w:cs="仿宋"/>
                <w:sz w:val="28"/>
                <w:szCs w:val="28"/>
              </w:rPr>
            </w:pPr>
            <w:r>
              <w:rPr>
                <w:rFonts w:hint="eastAsia" w:ascii="仿宋" w:hAnsi="仿宋" w:eastAsia="仿宋" w:cs="仿宋"/>
                <w:sz w:val="28"/>
                <w:szCs w:val="28"/>
              </w:rPr>
              <w:t>合作期内确保门禁正常稳定，包括但不仅限于定期巡检、故障处理等</w:t>
            </w:r>
          </w:p>
        </w:tc>
      </w:tr>
      <w:tr w14:paraId="5AB5E677">
        <w:tblPrEx>
          <w:tblCellMar>
            <w:top w:w="0" w:type="dxa"/>
            <w:left w:w="108" w:type="dxa"/>
            <w:bottom w:w="0" w:type="dxa"/>
            <w:right w:w="108" w:type="dxa"/>
          </w:tblCellMar>
        </w:tblPrEx>
        <w:trPr>
          <w:trHeight w:val="490" w:hRule="atLeast"/>
          <w:jc w:val="center"/>
        </w:trPr>
        <w:tc>
          <w:tcPr>
            <w:tcW w:w="495" w:type="pct"/>
            <w:vMerge w:val="continue"/>
            <w:tcBorders>
              <w:left w:val="single" w:color="000000" w:sz="8" w:space="0"/>
              <w:right w:val="single" w:color="000000" w:sz="8" w:space="0"/>
            </w:tcBorders>
            <w:shd w:val="clear" w:color="auto" w:fill="auto"/>
            <w:vAlign w:val="center"/>
          </w:tcPr>
          <w:p w14:paraId="68FB7908">
            <w:pPr>
              <w:rPr>
                <w:rFonts w:ascii="仿宋" w:hAnsi="仿宋" w:eastAsia="仿宋" w:cs="仿宋"/>
                <w:sz w:val="28"/>
                <w:szCs w:val="28"/>
              </w:rPr>
            </w:pPr>
          </w:p>
        </w:tc>
        <w:tc>
          <w:tcPr>
            <w:tcW w:w="858" w:type="pct"/>
            <w:vMerge w:val="continue"/>
            <w:tcBorders>
              <w:left w:val="nil"/>
              <w:right w:val="single" w:color="000000" w:sz="8" w:space="0"/>
            </w:tcBorders>
            <w:shd w:val="clear" w:color="auto" w:fill="auto"/>
            <w:vAlign w:val="center"/>
          </w:tcPr>
          <w:p w14:paraId="2B32B6F3">
            <w:pPr>
              <w:rPr>
                <w:rFonts w:ascii="仿宋" w:hAnsi="仿宋" w:eastAsia="仿宋" w:cs="仿宋"/>
                <w:sz w:val="28"/>
                <w:szCs w:val="28"/>
              </w:rPr>
            </w:pPr>
          </w:p>
        </w:tc>
        <w:tc>
          <w:tcPr>
            <w:tcW w:w="766" w:type="pct"/>
            <w:tcBorders>
              <w:top w:val="nil"/>
              <w:left w:val="nil"/>
              <w:bottom w:val="single" w:color="000000" w:sz="8" w:space="0"/>
              <w:right w:val="single" w:color="000000" w:sz="8" w:space="0"/>
            </w:tcBorders>
            <w:shd w:val="clear" w:color="auto" w:fill="auto"/>
            <w:vAlign w:val="center"/>
          </w:tcPr>
          <w:p w14:paraId="47426598">
            <w:pPr>
              <w:rPr>
                <w:rFonts w:ascii="仿宋" w:hAnsi="仿宋" w:eastAsia="仿宋" w:cs="仿宋"/>
                <w:sz w:val="28"/>
                <w:szCs w:val="28"/>
              </w:rPr>
            </w:pPr>
            <w:r>
              <w:rPr>
                <w:rFonts w:hint="eastAsia" w:ascii="仿宋" w:hAnsi="仿宋" w:eastAsia="仿宋" w:cs="仿宋"/>
                <w:sz w:val="28"/>
                <w:szCs w:val="28"/>
              </w:rPr>
              <w:t>维修</w:t>
            </w:r>
          </w:p>
        </w:tc>
        <w:tc>
          <w:tcPr>
            <w:tcW w:w="2879" w:type="pct"/>
            <w:tcBorders>
              <w:top w:val="nil"/>
              <w:left w:val="nil"/>
              <w:bottom w:val="single" w:color="000000" w:sz="8" w:space="0"/>
              <w:right w:val="single" w:color="000000" w:sz="8" w:space="0"/>
            </w:tcBorders>
            <w:shd w:val="clear" w:color="auto" w:fill="auto"/>
            <w:vAlign w:val="center"/>
          </w:tcPr>
          <w:p w14:paraId="5C4F7A2C">
            <w:pPr>
              <w:rPr>
                <w:rFonts w:ascii="仿宋" w:hAnsi="仿宋" w:eastAsia="仿宋" w:cs="仿宋"/>
                <w:sz w:val="28"/>
                <w:szCs w:val="28"/>
              </w:rPr>
            </w:pPr>
            <w:r>
              <w:rPr>
                <w:rFonts w:hint="eastAsia" w:ascii="仿宋" w:hAnsi="仿宋" w:eastAsia="仿宋" w:cs="仿宋"/>
                <w:sz w:val="28"/>
                <w:szCs w:val="28"/>
              </w:rPr>
              <w:t>合作期内修复和更换损坏的门锁</w:t>
            </w:r>
          </w:p>
        </w:tc>
      </w:tr>
      <w:tr w14:paraId="0ACC1DB7">
        <w:tblPrEx>
          <w:tblCellMar>
            <w:top w:w="0" w:type="dxa"/>
            <w:left w:w="108" w:type="dxa"/>
            <w:bottom w:w="0" w:type="dxa"/>
            <w:right w:w="108" w:type="dxa"/>
          </w:tblCellMar>
        </w:tblPrEx>
        <w:trPr>
          <w:trHeight w:val="1263" w:hRule="atLeast"/>
          <w:jc w:val="center"/>
        </w:trPr>
        <w:tc>
          <w:tcPr>
            <w:tcW w:w="4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F53A09">
            <w:pPr>
              <w:rPr>
                <w:rFonts w:ascii="仿宋" w:hAnsi="仿宋" w:eastAsia="仿宋" w:cs="仿宋"/>
                <w:sz w:val="28"/>
                <w:szCs w:val="28"/>
              </w:rPr>
            </w:pPr>
          </w:p>
        </w:tc>
        <w:tc>
          <w:tcPr>
            <w:tcW w:w="85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749E8D">
            <w:pPr>
              <w:rPr>
                <w:rFonts w:ascii="仿宋" w:hAnsi="仿宋" w:eastAsia="仿宋" w:cs="仿宋"/>
                <w:sz w:val="28"/>
                <w:szCs w:val="28"/>
              </w:rPr>
            </w:pPr>
          </w:p>
        </w:tc>
        <w:tc>
          <w:tcPr>
            <w:tcW w:w="766" w:type="pct"/>
            <w:tcBorders>
              <w:top w:val="single" w:color="auto" w:sz="4" w:space="0"/>
              <w:left w:val="single" w:color="auto" w:sz="4" w:space="0"/>
              <w:bottom w:val="single" w:color="auto" w:sz="4" w:space="0"/>
              <w:right w:val="single" w:color="auto" w:sz="4" w:space="0"/>
            </w:tcBorders>
            <w:shd w:val="clear" w:color="auto" w:fill="auto"/>
            <w:vAlign w:val="center"/>
          </w:tcPr>
          <w:p w14:paraId="170FEF32">
            <w:pPr>
              <w:rPr>
                <w:rFonts w:ascii="仿宋" w:hAnsi="仿宋" w:eastAsia="仿宋" w:cs="仿宋"/>
                <w:sz w:val="28"/>
                <w:szCs w:val="28"/>
              </w:rPr>
            </w:pPr>
            <w:r>
              <w:rPr>
                <w:rFonts w:hint="eastAsia" w:ascii="仿宋" w:hAnsi="仿宋" w:eastAsia="仿宋" w:cs="仿宋"/>
                <w:sz w:val="28"/>
                <w:szCs w:val="28"/>
              </w:rPr>
              <w:t>综合管理平台</w:t>
            </w:r>
          </w:p>
        </w:tc>
        <w:tc>
          <w:tcPr>
            <w:tcW w:w="2879" w:type="pct"/>
            <w:tcBorders>
              <w:top w:val="single" w:color="auto" w:sz="4" w:space="0"/>
              <w:left w:val="single" w:color="auto" w:sz="4" w:space="0"/>
              <w:bottom w:val="single" w:color="auto" w:sz="4" w:space="0"/>
              <w:right w:val="single" w:color="auto" w:sz="4" w:space="0"/>
            </w:tcBorders>
            <w:shd w:val="clear" w:color="auto" w:fill="auto"/>
            <w:vAlign w:val="center"/>
          </w:tcPr>
          <w:p w14:paraId="75C05053">
            <w:pPr>
              <w:rPr>
                <w:rFonts w:ascii="仿宋" w:hAnsi="仿宋" w:eastAsia="仿宋" w:cs="仿宋"/>
                <w:sz w:val="28"/>
                <w:szCs w:val="28"/>
              </w:rPr>
            </w:pPr>
            <w:r>
              <w:rPr>
                <w:rFonts w:hint="eastAsia" w:ascii="仿宋" w:hAnsi="仿宋" w:eastAsia="仿宋" w:cs="仿宋"/>
                <w:sz w:val="28"/>
                <w:szCs w:val="28"/>
              </w:rPr>
              <w:t>综合管理门锁的平台，提供人员权限、数据管理等功能</w:t>
            </w:r>
          </w:p>
        </w:tc>
      </w:tr>
      <w:tr w14:paraId="7EA6D955">
        <w:tblPrEx>
          <w:tblCellMar>
            <w:top w:w="0" w:type="dxa"/>
            <w:left w:w="108" w:type="dxa"/>
            <w:bottom w:w="0" w:type="dxa"/>
            <w:right w:w="108" w:type="dxa"/>
          </w:tblCellMar>
        </w:tblPrEx>
        <w:trPr>
          <w:trHeight w:val="599" w:hRule="atLeast"/>
          <w:jc w:val="center"/>
        </w:trPr>
        <w:tc>
          <w:tcPr>
            <w:tcW w:w="4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D498F8">
            <w:pPr>
              <w:rPr>
                <w:rFonts w:ascii="仿宋" w:hAnsi="仿宋" w:eastAsia="仿宋" w:cs="仿宋"/>
                <w:sz w:val="28"/>
                <w:szCs w:val="28"/>
              </w:rPr>
            </w:pPr>
          </w:p>
        </w:tc>
        <w:tc>
          <w:tcPr>
            <w:tcW w:w="85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D9FC52">
            <w:pPr>
              <w:rPr>
                <w:rFonts w:ascii="仿宋" w:hAnsi="仿宋" w:eastAsia="仿宋" w:cs="仿宋"/>
                <w:sz w:val="28"/>
                <w:szCs w:val="28"/>
              </w:rPr>
            </w:pPr>
          </w:p>
        </w:tc>
        <w:tc>
          <w:tcPr>
            <w:tcW w:w="766" w:type="pct"/>
            <w:tcBorders>
              <w:top w:val="single" w:color="auto" w:sz="4" w:space="0"/>
              <w:left w:val="single" w:color="auto" w:sz="4" w:space="0"/>
              <w:bottom w:val="single" w:color="auto" w:sz="4" w:space="0"/>
              <w:right w:val="single" w:color="auto" w:sz="4" w:space="0"/>
            </w:tcBorders>
            <w:shd w:val="clear" w:color="auto" w:fill="auto"/>
            <w:vAlign w:val="center"/>
          </w:tcPr>
          <w:p w14:paraId="5D59575E">
            <w:pPr>
              <w:rPr>
                <w:rFonts w:ascii="仿宋" w:hAnsi="仿宋" w:eastAsia="仿宋" w:cs="仿宋"/>
                <w:sz w:val="28"/>
                <w:szCs w:val="28"/>
              </w:rPr>
            </w:pPr>
            <w:r>
              <w:rPr>
                <w:rFonts w:ascii="仿宋" w:hAnsi="仿宋" w:eastAsia="仿宋" w:cs="仿宋"/>
                <w:sz w:val="28"/>
                <w:szCs w:val="28"/>
              </w:rPr>
              <w:t>H5链接</w:t>
            </w:r>
          </w:p>
        </w:tc>
        <w:tc>
          <w:tcPr>
            <w:tcW w:w="2879" w:type="pct"/>
            <w:tcBorders>
              <w:top w:val="single" w:color="auto" w:sz="4" w:space="0"/>
              <w:left w:val="single" w:color="auto" w:sz="4" w:space="0"/>
              <w:bottom w:val="single" w:color="auto" w:sz="4" w:space="0"/>
              <w:right w:val="single" w:color="auto" w:sz="4" w:space="0"/>
            </w:tcBorders>
            <w:shd w:val="clear" w:color="auto" w:fill="auto"/>
            <w:vAlign w:val="center"/>
          </w:tcPr>
          <w:p w14:paraId="1D23DF21">
            <w:pPr>
              <w:rPr>
                <w:rFonts w:ascii="仿宋" w:hAnsi="仿宋" w:eastAsia="仿宋" w:cs="仿宋"/>
                <w:sz w:val="28"/>
                <w:szCs w:val="28"/>
              </w:rPr>
            </w:pPr>
            <w:r>
              <w:rPr>
                <w:rFonts w:hint="eastAsia" w:ascii="仿宋" w:hAnsi="仿宋" w:eastAsia="仿宋" w:cs="仿宋"/>
                <w:sz w:val="28"/>
                <w:szCs w:val="28"/>
              </w:rPr>
              <w:t>主要操作平台，提供权限申请、智能开锁等功能</w:t>
            </w:r>
          </w:p>
        </w:tc>
      </w:tr>
    </w:tbl>
    <w:p w14:paraId="5E64DD46">
      <w:pPr>
        <w:pStyle w:val="2"/>
      </w:pPr>
      <w:r>
        <w:rPr>
          <w:rFonts w:hint="eastAsia"/>
        </w:rPr>
        <w:t>二、智能门锁禁系统建设需求详述</w:t>
      </w:r>
    </w:p>
    <w:p w14:paraId="0673AE27">
      <w:pPr>
        <w:pStyle w:val="3"/>
      </w:pPr>
      <w:r>
        <w:rPr>
          <w:rFonts w:hint="eastAsia"/>
        </w:rPr>
        <w:t>1.建设目标</w:t>
      </w:r>
    </w:p>
    <w:p w14:paraId="51D28D29">
      <w:pPr>
        <w:ind w:firstLine="560" w:firstLineChars="200"/>
        <w:rPr>
          <w:rFonts w:ascii="仿宋" w:hAnsi="仿宋" w:eastAsia="仿宋" w:cs="仿宋"/>
          <w:sz w:val="28"/>
          <w:szCs w:val="28"/>
        </w:rPr>
      </w:pPr>
      <w:r>
        <w:rPr>
          <w:rFonts w:hint="eastAsia" w:ascii="仿宋" w:hAnsi="仿宋" w:eastAsia="仿宋" w:cs="仿宋"/>
          <w:sz w:val="28"/>
          <w:szCs w:val="28"/>
        </w:rPr>
        <w:t>通过智能门锁门禁的安装，可提高办公室安全性、提高用户的进出便利性、提高学校的管理效率；通过校区智能门锁门禁系统，实现数据和管理一体化、可视化。包括不限于达到如下预期效果：</w:t>
      </w:r>
    </w:p>
    <w:p w14:paraId="57ED4B54">
      <w:pPr>
        <w:rPr>
          <w:rFonts w:ascii="仿宋" w:hAnsi="仿宋" w:eastAsia="仿宋" w:cs="仿宋"/>
          <w:sz w:val="28"/>
          <w:szCs w:val="28"/>
        </w:rPr>
      </w:pPr>
      <w:r>
        <w:rPr>
          <w:rFonts w:hint="eastAsia" w:ascii="仿宋" w:hAnsi="仿宋" w:eastAsia="仿宋" w:cs="仿宋"/>
          <w:sz w:val="28"/>
          <w:szCs w:val="28"/>
        </w:rPr>
        <w:t>（1）安全性提升：实现对办公楼办公室安全的加强，减少未授权进入事件。</w:t>
      </w:r>
    </w:p>
    <w:p w14:paraId="2B88BDAA">
      <w:pPr>
        <w:rPr>
          <w:rFonts w:ascii="仿宋" w:hAnsi="仿宋" w:eastAsia="仿宋" w:cs="仿宋"/>
          <w:sz w:val="28"/>
          <w:szCs w:val="28"/>
        </w:rPr>
      </w:pPr>
      <w:r>
        <w:rPr>
          <w:rFonts w:hint="eastAsia" w:ascii="仿宋" w:hAnsi="仿宋" w:eastAsia="仿宋" w:cs="仿宋"/>
          <w:sz w:val="28"/>
          <w:szCs w:val="28"/>
        </w:rPr>
        <w:t>（2）权限精细化管理：根据角色和权限对不同类型人员的进出权限进行精确控制。</w:t>
      </w:r>
    </w:p>
    <w:p w14:paraId="44CF6234">
      <w:pPr>
        <w:rPr>
          <w:rFonts w:ascii="仿宋" w:hAnsi="仿宋" w:eastAsia="仿宋" w:cs="仿宋"/>
          <w:sz w:val="28"/>
          <w:szCs w:val="28"/>
        </w:rPr>
      </w:pPr>
      <w:r>
        <w:rPr>
          <w:rFonts w:ascii="仿宋" w:hAnsi="仿宋" w:eastAsia="仿宋" w:cs="仿宋"/>
          <w:sz w:val="28"/>
          <w:szCs w:val="28"/>
        </w:rPr>
        <w:t>（3）联网方式：采用</w:t>
      </w:r>
      <w:r>
        <w:rPr>
          <w:rFonts w:hint="eastAsia" w:ascii="仿宋" w:hAnsi="仿宋" w:eastAsia="仿宋" w:cs="仿宋"/>
          <w:sz w:val="28"/>
          <w:szCs w:val="28"/>
        </w:rPr>
        <w:t>无</w:t>
      </w:r>
      <w:r>
        <w:rPr>
          <w:rFonts w:ascii="仿宋" w:hAnsi="仿宋" w:eastAsia="仿宋" w:cs="仿宋"/>
          <w:sz w:val="28"/>
          <w:szCs w:val="28"/>
        </w:rPr>
        <w:t>线+有线方式，主要采用无线连接。</w:t>
      </w:r>
    </w:p>
    <w:p w14:paraId="0FDACC5B">
      <w:pPr>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）自动权限下发：根据学校人员变化安排情况，自动下发使用权限，办公室人员可通过小程序,</w:t>
      </w:r>
      <w:r>
        <w:rPr>
          <w:rFonts w:ascii="仿宋" w:hAnsi="仿宋" w:eastAsia="仿宋" w:cs="仿宋"/>
          <w:sz w:val="28"/>
          <w:szCs w:val="28"/>
        </w:rPr>
        <w:t>H5链接</w:t>
      </w:r>
      <w:r>
        <w:rPr>
          <w:rFonts w:hint="eastAsia" w:ascii="仿宋" w:hAnsi="仿宋" w:eastAsia="仿宋" w:cs="仿宋"/>
          <w:sz w:val="28"/>
          <w:szCs w:val="28"/>
        </w:rPr>
        <w:t>及手机蓝牙,NFC,密码等开门，做到精细化管理。</w:t>
      </w:r>
    </w:p>
    <w:p w14:paraId="69223B52">
      <w:pPr>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5</w:t>
      </w:r>
      <w:r>
        <w:rPr>
          <w:rFonts w:hint="eastAsia" w:ascii="仿宋" w:hAnsi="仿宋" w:eastAsia="仿宋" w:cs="仿宋"/>
          <w:sz w:val="28"/>
          <w:szCs w:val="28"/>
        </w:rPr>
        <w:t>）实时监控与记录：实时记录并监控门锁的使用情况，为安全管理提供数据支持。</w:t>
      </w:r>
    </w:p>
    <w:p w14:paraId="44F61B80">
      <w:pPr>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6</w:t>
      </w:r>
      <w:r>
        <w:rPr>
          <w:rFonts w:hint="eastAsia" w:ascii="仿宋" w:hAnsi="仿宋" w:eastAsia="仿宋" w:cs="仿宋"/>
          <w:sz w:val="28"/>
          <w:szCs w:val="28"/>
        </w:rPr>
        <w:t>）远程操作能力：在任何地点通过管理软件远程控制门锁的功能。</w:t>
      </w:r>
    </w:p>
    <w:p w14:paraId="65DF2295">
      <w:pPr>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7</w:t>
      </w:r>
      <w:r>
        <w:rPr>
          <w:rFonts w:hint="eastAsia" w:ascii="仿宋" w:hAnsi="仿宋" w:eastAsia="仿宋" w:cs="仿宋"/>
          <w:sz w:val="28"/>
          <w:szCs w:val="28"/>
        </w:rPr>
        <w:t>）数据分析报告：提供进出数据的分析报告，帮助管理层进行决策。</w:t>
      </w:r>
    </w:p>
    <w:p w14:paraId="5256748C">
      <w:pPr>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8</w:t>
      </w:r>
      <w:r>
        <w:rPr>
          <w:rFonts w:hint="eastAsia" w:ascii="仿宋" w:hAnsi="仿宋" w:eastAsia="仿宋" w:cs="仿宋"/>
          <w:sz w:val="28"/>
          <w:szCs w:val="28"/>
        </w:rPr>
        <w:t>）系统集成性：智能门锁门禁系统能够无缝集成到现有的校园信息系统中</w:t>
      </w:r>
      <w:r>
        <w:rPr>
          <w:rFonts w:ascii="仿宋" w:hAnsi="仿宋" w:eastAsia="仿宋" w:cs="仿宋"/>
          <w:sz w:val="28"/>
          <w:szCs w:val="28"/>
        </w:rPr>
        <w:t>，</w:t>
      </w:r>
      <w:r>
        <w:rPr>
          <w:rFonts w:hint="eastAsia" w:ascii="仿宋" w:hAnsi="仿宋" w:eastAsia="仿宋" w:cs="仿宋"/>
          <w:sz w:val="28"/>
          <w:szCs w:val="28"/>
        </w:rPr>
        <w:t>需对接包括不限于：人事系统、数据中心；对接人事系统推送刷脸记录，</w:t>
      </w:r>
      <w:r>
        <w:rPr>
          <w:rFonts w:ascii="仿宋" w:hAnsi="仿宋" w:eastAsia="仿宋" w:cs="仿宋"/>
          <w:sz w:val="28"/>
          <w:szCs w:val="28"/>
        </w:rPr>
        <w:t>实现人员考勤功能</w:t>
      </w:r>
      <w:r>
        <w:rPr>
          <w:rFonts w:hint="eastAsia" w:ascii="仿宋" w:hAnsi="仿宋" w:eastAsia="仿宋" w:cs="仿宋"/>
          <w:sz w:val="28"/>
          <w:szCs w:val="28"/>
        </w:rPr>
        <w:t>。对接数据中心实现人员及组织架构同步。</w:t>
      </w:r>
    </w:p>
    <w:p w14:paraId="0DB6377C">
      <w:pPr>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9</w:t>
      </w:r>
      <w:r>
        <w:rPr>
          <w:rFonts w:hint="eastAsia" w:ascii="仿宋" w:hAnsi="仿宋" w:eastAsia="仿宋" w:cs="仿宋"/>
          <w:sz w:val="28"/>
          <w:szCs w:val="28"/>
        </w:rPr>
        <w:t>）应急响应机制：在紧急情况下自动解锁，确保人员的安全疏散。</w:t>
      </w:r>
    </w:p>
    <w:p w14:paraId="3374992B">
      <w:pPr>
        <w:pStyle w:val="3"/>
      </w:pPr>
      <w:r>
        <w:t>2</w:t>
      </w:r>
      <w:r>
        <w:rPr>
          <w:rFonts w:hint="eastAsia"/>
        </w:rPr>
        <w:t>.门锁建设点位分布</w:t>
      </w:r>
    </w:p>
    <w:p w14:paraId="06FA2668">
      <w:pPr>
        <w:ind w:firstLine="560" w:firstLineChars="200"/>
        <w:rPr>
          <w:rFonts w:ascii="仿宋" w:hAnsi="仿宋" w:eastAsia="仿宋" w:cs="仿宋"/>
          <w:sz w:val="28"/>
          <w:szCs w:val="28"/>
        </w:rPr>
      </w:pPr>
      <w:r>
        <w:rPr>
          <w:rFonts w:hint="eastAsia" w:ascii="仿宋" w:hAnsi="仿宋" w:eastAsia="仿宋" w:cs="仿宋"/>
          <w:sz w:val="28"/>
          <w:szCs w:val="28"/>
        </w:rPr>
        <w:t>需求根据学校办公室实际需求统计，总计安装智能门禁系统12</w:t>
      </w:r>
      <w:r>
        <w:rPr>
          <w:rFonts w:ascii="仿宋" w:hAnsi="仿宋" w:eastAsia="仿宋" w:cs="仿宋"/>
          <w:sz w:val="28"/>
          <w:szCs w:val="28"/>
        </w:rPr>
        <w:t>2</w:t>
      </w:r>
      <w:r>
        <w:rPr>
          <w:rFonts w:hint="eastAsia" w:ascii="仿宋" w:hAnsi="仿宋" w:eastAsia="仿宋" w:cs="仿宋"/>
          <w:sz w:val="28"/>
          <w:szCs w:val="28"/>
        </w:rPr>
        <w:t>套，门禁系统实际分布楼栋如下：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2645"/>
        <w:gridCol w:w="1353"/>
        <w:gridCol w:w="3704"/>
      </w:tblGrid>
      <w:tr w14:paraId="3E10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49" w:type="dxa"/>
            <w:vAlign w:val="center"/>
          </w:tcPr>
          <w:p w14:paraId="7F63E479">
            <w:pPr>
              <w:rPr>
                <w:rFonts w:ascii="仿宋" w:hAnsi="仿宋" w:eastAsia="仿宋" w:cs="仿宋"/>
                <w:sz w:val="28"/>
                <w:szCs w:val="28"/>
              </w:rPr>
            </w:pPr>
            <w:r>
              <w:rPr>
                <w:rFonts w:hint="eastAsia" w:ascii="仿宋" w:hAnsi="仿宋" w:eastAsia="仿宋" w:cs="仿宋"/>
                <w:sz w:val="28"/>
                <w:szCs w:val="28"/>
              </w:rPr>
              <w:t>序号</w:t>
            </w:r>
          </w:p>
        </w:tc>
        <w:tc>
          <w:tcPr>
            <w:tcW w:w="2834" w:type="dxa"/>
            <w:vAlign w:val="center"/>
          </w:tcPr>
          <w:p w14:paraId="3B7CB970">
            <w:pPr>
              <w:rPr>
                <w:rFonts w:ascii="仿宋" w:hAnsi="仿宋" w:eastAsia="仿宋" w:cs="仿宋"/>
                <w:sz w:val="28"/>
                <w:szCs w:val="28"/>
              </w:rPr>
            </w:pPr>
            <w:r>
              <w:rPr>
                <w:rFonts w:hint="eastAsia" w:ascii="仿宋" w:hAnsi="仿宋" w:eastAsia="仿宋" w:cs="仿宋"/>
                <w:sz w:val="28"/>
                <w:szCs w:val="28"/>
              </w:rPr>
              <w:t>楼栋名称</w:t>
            </w:r>
          </w:p>
        </w:tc>
        <w:tc>
          <w:tcPr>
            <w:tcW w:w="1416" w:type="dxa"/>
            <w:vAlign w:val="center"/>
          </w:tcPr>
          <w:p w14:paraId="23338607">
            <w:pPr>
              <w:rPr>
                <w:rFonts w:ascii="仿宋" w:hAnsi="仿宋" w:eastAsia="仿宋" w:cs="仿宋"/>
                <w:sz w:val="28"/>
                <w:szCs w:val="28"/>
              </w:rPr>
            </w:pPr>
            <w:r>
              <w:rPr>
                <w:rFonts w:hint="eastAsia" w:ascii="仿宋" w:hAnsi="仿宋" w:eastAsia="仿宋" w:cs="仿宋"/>
                <w:sz w:val="28"/>
                <w:szCs w:val="28"/>
              </w:rPr>
              <w:t>门禁数量</w:t>
            </w:r>
          </w:p>
        </w:tc>
        <w:tc>
          <w:tcPr>
            <w:tcW w:w="3962" w:type="dxa"/>
            <w:vAlign w:val="center"/>
          </w:tcPr>
          <w:p w14:paraId="49B31D97">
            <w:pPr>
              <w:rPr>
                <w:rFonts w:ascii="仿宋" w:hAnsi="仿宋" w:eastAsia="仿宋" w:cs="仿宋"/>
                <w:sz w:val="28"/>
                <w:szCs w:val="28"/>
              </w:rPr>
            </w:pPr>
            <w:r>
              <w:rPr>
                <w:rFonts w:hint="eastAsia" w:ascii="仿宋" w:hAnsi="仿宋" w:eastAsia="仿宋" w:cs="仿宋"/>
                <w:sz w:val="28"/>
                <w:szCs w:val="28"/>
              </w:rPr>
              <w:t>门类型</w:t>
            </w:r>
          </w:p>
        </w:tc>
      </w:tr>
      <w:tr w14:paraId="5F9CE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49" w:type="dxa"/>
            <w:vAlign w:val="center"/>
          </w:tcPr>
          <w:p w14:paraId="5F992987">
            <w:pPr>
              <w:rPr>
                <w:rFonts w:ascii="仿宋" w:hAnsi="仿宋" w:eastAsia="仿宋" w:cs="仿宋"/>
                <w:sz w:val="28"/>
                <w:szCs w:val="28"/>
              </w:rPr>
            </w:pPr>
            <w:r>
              <w:rPr>
                <w:rFonts w:hint="eastAsia" w:ascii="仿宋" w:hAnsi="仿宋" w:eastAsia="仿宋" w:cs="仿宋"/>
                <w:sz w:val="28"/>
                <w:szCs w:val="28"/>
              </w:rPr>
              <w:t>1</w:t>
            </w:r>
          </w:p>
        </w:tc>
        <w:tc>
          <w:tcPr>
            <w:tcW w:w="2834" w:type="dxa"/>
            <w:vAlign w:val="center"/>
          </w:tcPr>
          <w:p w14:paraId="55D88DDE">
            <w:pPr>
              <w:rPr>
                <w:rFonts w:ascii="仿宋" w:hAnsi="仿宋" w:eastAsia="仿宋" w:cs="仿宋"/>
                <w:sz w:val="28"/>
                <w:szCs w:val="28"/>
              </w:rPr>
            </w:pPr>
            <w:r>
              <w:rPr>
                <w:rFonts w:hint="eastAsia" w:ascii="仿宋" w:hAnsi="仿宋" w:eastAsia="仿宋" w:cs="仿宋"/>
                <w:sz w:val="28"/>
                <w:szCs w:val="28"/>
              </w:rPr>
              <w:t>办公楼</w:t>
            </w:r>
          </w:p>
        </w:tc>
        <w:tc>
          <w:tcPr>
            <w:tcW w:w="1416" w:type="dxa"/>
            <w:vAlign w:val="center"/>
          </w:tcPr>
          <w:p w14:paraId="0419AB36">
            <w:pPr>
              <w:rPr>
                <w:rFonts w:ascii="仿宋" w:hAnsi="仿宋" w:eastAsia="仿宋" w:cs="仿宋"/>
                <w:sz w:val="28"/>
                <w:szCs w:val="28"/>
              </w:rPr>
            </w:pPr>
            <w:r>
              <w:rPr>
                <w:rFonts w:hint="eastAsia" w:ascii="仿宋" w:hAnsi="仿宋" w:eastAsia="仿宋" w:cs="仿宋"/>
                <w:sz w:val="28"/>
                <w:szCs w:val="28"/>
              </w:rPr>
              <w:t>110</w:t>
            </w:r>
          </w:p>
        </w:tc>
        <w:tc>
          <w:tcPr>
            <w:tcW w:w="3962" w:type="dxa"/>
            <w:vAlign w:val="center"/>
          </w:tcPr>
          <w:p w14:paraId="05F4FC56">
            <w:pPr>
              <w:rPr>
                <w:rFonts w:ascii="仿宋" w:hAnsi="仿宋" w:eastAsia="仿宋" w:cs="仿宋"/>
                <w:sz w:val="28"/>
                <w:szCs w:val="28"/>
              </w:rPr>
            </w:pPr>
            <w:r>
              <w:rPr>
                <w:rFonts w:hint="eastAsia" w:ascii="仿宋" w:hAnsi="仿宋" w:eastAsia="仿宋" w:cs="仿宋"/>
                <w:sz w:val="28"/>
                <w:szCs w:val="28"/>
              </w:rPr>
              <w:t>木门，单开/双开</w:t>
            </w:r>
          </w:p>
        </w:tc>
      </w:tr>
      <w:tr w14:paraId="7BA0A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14:paraId="0D142E6B">
            <w:pPr>
              <w:rPr>
                <w:rFonts w:ascii="仿宋" w:hAnsi="仿宋" w:eastAsia="仿宋" w:cs="仿宋"/>
                <w:sz w:val="28"/>
                <w:szCs w:val="28"/>
              </w:rPr>
            </w:pPr>
            <w:r>
              <w:rPr>
                <w:rFonts w:hint="eastAsia" w:ascii="仿宋" w:hAnsi="仿宋" w:eastAsia="仿宋" w:cs="仿宋"/>
                <w:sz w:val="28"/>
                <w:szCs w:val="28"/>
              </w:rPr>
              <w:t>2</w:t>
            </w:r>
          </w:p>
        </w:tc>
        <w:tc>
          <w:tcPr>
            <w:tcW w:w="2834" w:type="dxa"/>
            <w:vAlign w:val="center"/>
          </w:tcPr>
          <w:p w14:paraId="2842956E">
            <w:pPr>
              <w:rPr>
                <w:rFonts w:ascii="仿宋" w:hAnsi="仿宋" w:eastAsia="仿宋" w:cs="仿宋"/>
                <w:sz w:val="28"/>
                <w:szCs w:val="28"/>
              </w:rPr>
            </w:pPr>
            <w:r>
              <w:rPr>
                <w:rFonts w:hint="eastAsia" w:ascii="仿宋" w:hAnsi="仿宋" w:eastAsia="仿宋" w:cs="仿宋"/>
                <w:sz w:val="28"/>
                <w:szCs w:val="28"/>
              </w:rPr>
              <w:t>创客学园</w:t>
            </w:r>
          </w:p>
        </w:tc>
        <w:tc>
          <w:tcPr>
            <w:tcW w:w="1416" w:type="dxa"/>
            <w:vAlign w:val="center"/>
          </w:tcPr>
          <w:p w14:paraId="1AE52564">
            <w:pPr>
              <w:rPr>
                <w:rFonts w:ascii="仿宋" w:hAnsi="仿宋" w:eastAsia="仿宋" w:cs="仿宋"/>
                <w:sz w:val="28"/>
                <w:szCs w:val="28"/>
              </w:rPr>
            </w:pPr>
            <w:r>
              <w:rPr>
                <w:rFonts w:hint="eastAsia" w:ascii="仿宋" w:hAnsi="仿宋" w:eastAsia="仿宋" w:cs="仿宋"/>
                <w:sz w:val="28"/>
                <w:szCs w:val="28"/>
              </w:rPr>
              <w:t>5</w:t>
            </w:r>
          </w:p>
        </w:tc>
        <w:tc>
          <w:tcPr>
            <w:tcW w:w="3962" w:type="dxa"/>
            <w:vAlign w:val="center"/>
          </w:tcPr>
          <w:p w14:paraId="189D7033">
            <w:pPr>
              <w:rPr>
                <w:rFonts w:ascii="仿宋" w:hAnsi="仿宋" w:eastAsia="仿宋" w:cs="仿宋"/>
                <w:sz w:val="28"/>
                <w:szCs w:val="28"/>
              </w:rPr>
            </w:pPr>
            <w:r>
              <w:rPr>
                <w:rFonts w:hint="eastAsia" w:ascii="仿宋" w:hAnsi="仿宋" w:eastAsia="仿宋" w:cs="仿宋"/>
                <w:sz w:val="28"/>
                <w:szCs w:val="28"/>
              </w:rPr>
              <w:t>就业办:单开玻璃门1个，双开玻璃门1个；继续教育学院：双开玻璃门3个</w:t>
            </w:r>
          </w:p>
        </w:tc>
      </w:tr>
      <w:tr w14:paraId="4520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9" w:type="dxa"/>
            <w:vAlign w:val="center"/>
          </w:tcPr>
          <w:p w14:paraId="304A547F">
            <w:pPr>
              <w:rPr>
                <w:rFonts w:ascii="仿宋" w:hAnsi="仿宋" w:eastAsia="仿宋" w:cs="仿宋"/>
                <w:sz w:val="28"/>
                <w:szCs w:val="28"/>
              </w:rPr>
            </w:pPr>
            <w:r>
              <w:rPr>
                <w:rFonts w:hint="eastAsia" w:ascii="仿宋" w:hAnsi="仿宋" w:eastAsia="仿宋" w:cs="仿宋"/>
                <w:sz w:val="28"/>
                <w:szCs w:val="28"/>
              </w:rPr>
              <w:t>3</w:t>
            </w:r>
          </w:p>
        </w:tc>
        <w:tc>
          <w:tcPr>
            <w:tcW w:w="2834" w:type="dxa"/>
            <w:vAlign w:val="center"/>
          </w:tcPr>
          <w:p w14:paraId="3996ADF9">
            <w:pPr>
              <w:rPr>
                <w:rFonts w:ascii="仿宋" w:hAnsi="仿宋" w:eastAsia="仿宋" w:cs="仿宋"/>
                <w:sz w:val="28"/>
                <w:szCs w:val="28"/>
              </w:rPr>
            </w:pPr>
            <w:r>
              <w:rPr>
                <w:rFonts w:hint="eastAsia" w:ascii="仿宋" w:hAnsi="仿宋" w:eastAsia="仿宋" w:cs="仿宋"/>
                <w:sz w:val="28"/>
                <w:szCs w:val="28"/>
              </w:rPr>
              <w:t>产教融合实训基地</w:t>
            </w:r>
          </w:p>
        </w:tc>
        <w:tc>
          <w:tcPr>
            <w:tcW w:w="1416" w:type="dxa"/>
            <w:vAlign w:val="center"/>
          </w:tcPr>
          <w:p w14:paraId="55DEB104">
            <w:pPr>
              <w:rPr>
                <w:rFonts w:ascii="仿宋" w:hAnsi="仿宋" w:eastAsia="仿宋" w:cs="仿宋"/>
                <w:sz w:val="28"/>
                <w:szCs w:val="28"/>
              </w:rPr>
            </w:pPr>
            <w:r>
              <w:rPr>
                <w:rFonts w:ascii="仿宋" w:hAnsi="仿宋" w:eastAsia="仿宋" w:cs="仿宋"/>
                <w:sz w:val="28"/>
                <w:szCs w:val="28"/>
              </w:rPr>
              <w:t>7</w:t>
            </w:r>
          </w:p>
        </w:tc>
        <w:tc>
          <w:tcPr>
            <w:tcW w:w="3962" w:type="dxa"/>
            <w:vAlign w:val="center"/>
          </w:tcPr>
          <w:p w14:paraId="22E5AD8A">
            <w:pPr>
              <w:rPr>
                <w:rFonts w:ascii="仿宋" w:hAnsi="仿宋" w:eastAsia="仿宋" w:cs="仿宋"/>
                <w:sz w:val="28"/>
                <w:szCs w:val="28"/>
              </w:rPr>
            </w:pPr>
            <w:r>
              <w:rPr>
                <w:rFonts w:hint="eastAsia" w:ascii="仿宋" w:hAnsi="仿宋" w:eastAsia="仿宋" w:cs="仿宋"/>
                <w:sz w:val="28"/>
                <w:szCs w:val="28"/>
              </w:rPr>
              <w:t>就业办:单开木门</w:t>
            </w:r>
            <w:r>
              <w:rPr>
                <w:rFonts w:ascii="仿宋" w:hAnsi="仿宋" w:eastAsia="仿宋" w:cs="仿宋"/>
                <w:sz w:val="28"/>
                <w:szCs w:val="28"/>
              </w:rPr>
              <w:t>7</w:t>
            </w:r>
            <w:r>
              <w:rPr>
                <w:rFonts w:hint="eastAsia" w:ascii="仿宋" w:hAnsi="仿宋" w:eastAsia="仿宋" w:cs="仿宋"/>
                <w:sz w:val="28"/>
                <w:szCs w:val="28"/>
              </w:rPr>
              <w:t>个</w:t>
            </w:r>
          </w:p>
        </w:tc>
      </w:tr>
    </w:tbl>
    <w:p w14:paraId="5E947F1E">
      <w:pPr>
        <w:rPr>
          <w:rFonts w:ascii="仿宋" w:hAnsi="仿宋" w:eastAsia="仿宋" w:cs="仿宋"/>
          <w:sz w:val="28"/>
          <w:szCs w:val="28"/>
        </w:rPr>
      </w:pPr>
      <w:r>
        <w:rPr>
          <w:rFonts w:ascii="仿宋" w:hAnsi="仿宋" w:eastAsia="仿宋" w:cs="仿宋"/>
          <w:sz w:val="28"/>
          <w:szCs w:val="28"/>
        </w:rPr>
        <w:t xml:space="preserve">2.1 </w:t>
      </w:r>
      <w:r>
        <w:rPr>
          <w:rFonts w:hint="eastAsia" w:ascii="仿宋" w:hAnsi="仿宋" w:eastAsia="仿宋" w:cs="仿宋"/>
          <w:sz w:val="28"/>
          <w:szCs w:val="28"/>
        </w:rPr>
        <w:t>各类人员开门方式需求：</w:t>
      </w:r>
    </w:p>
    <w:tbl>
      <w:tblPr>
        <w:tblStyle w:val="4"/>
        <w:tblpPr w:leftFromText="180" w:rightFromText="180" w:vertAnchor="text" w:horzAnchor="page" w:tblpX="1591" w:tblpY="264"/>
        <w:tblOverlap w:val="never"/>
        <w:tblW w:w="50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990"/>
        <w:gridCol w:w="3400"/>
        <w:gridCol w:w="2381"/>
      </w:tblGrid>
      <w:tr w14:paraId="56E39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57" w:type="pct"/>
            <w:vAlign w:val="center"/>
          </w:tcPr>
          <w:p w14:paraId="2E98C6B6">
            <w:pPr>
              <w:rPr>
                <w:rFonts w:ascii="仿宋" w:hAnsi="仿宋" w:eastAsia="仿宋" w:cs="仿宋"/>
                <w:sz w:val="28"/>
                <w:szCs w:val="28"/>
              </w:rPr>
            </w:pPr>
            <w:r>
              <w:rPr>
                <w:rFonts w:hint="eastAsia" w:ascii="仿宋" w:hAnsi="仿宋" w:eastAsia="仿宋" w:cs="仿宋"/>
                <w:sz w:val="28"/>
                <w:szCs w:val="28"/>
              </w:rPr>
              <w:t>序号</w:t>
            </w:r>
          </w:p>
        </w:tc>
        <w:tc>
          <w:tcPr>
            <w:tcW w:w="1163" w:type="pct"/>
            <w:vAlign w:val="center"/>
          </w:tcPr>
          <w:p w14:paraId="69BB640E">
            <w:pPr>
              <w:rPr>
                <w:rFonts w:ascii="仿宋" w:hAnsi="仿宋" w:eastAsia="仿宋" w:cs="仿宋"/>
                <w:sz w:val="28"/>
                <w:szCs w:val="28"/>
              </w:rPr>
            </w:pPr>
            <w:r>
              <w:rPr>
                <w:rFonts w:hint="eastAsia" w:ascii="仿宋" w:hAnsi="仿宋" w:eastAsia="仿宋" w:cs="仿宋"/>
                <w:sz w:val="28"/>
                <w:szCs w:val="28"/>
              </w:rPr>
              <w:t>场景</w:t>
            </w:r>
          </w:p>
        </w:tc>
        <w:tc>
          <w:tcPr>
            <w:tcW w:w="1987" w:type="pct"/>
            <w:vAlign w:val="center"/>
          </w:tcPr>
          <w:p w14:paraId="52D9C396">
            <w:pPr>
              <w:rPr>
                <w:rFonts w:ascii="仿宋" w:hAnsi="仿宋" w:eastAsia="仿宋" w:cs="仿宋"/>
                <w:sz w:val="28"/>
                <w:szCs w:val="28"/>
              </w:rPr>
            </w:pPr>
            <w:r>
              <w:rPr>
                <w:rFonts w:hint="eastAsia" w:ascii="仿宋" w:hAnsi="仿宋" w:eastAsia="仿宋" w:cs="仿宋"/>
                <w:sz w:val="28"/>
                <w:szCs w:val="28"/>
              </w:rPr>
              <w:t>人员类型</w:t>
            </w:r>
          </w:p>
        </w:tc>
        <w:tc>
          <w:tcPr>
            <w:tcW w:w="1391" w:type="pct"/>
            <w:vAlign w:val="center"/>
          </w:tcPr>
          <w:p w14:paraId="68C850F4">
            <w:pPr>
              <w:rPr>
                <w:rFonts w:ascii="仿宋" w:hAnsi="仿宋" w:eastAsia="仿宋" w:cs="仿宋"/>
                <w:sz w:val="28"/>
                <w:szCs w:val="28"/>
              </w:rPr>
            </w:pPr>
            <w:r>
              <w:rPr>
                <w:rFonts w:hint="eastAsia" w:ascii="仿宋" w:hAnsi="仿宋" w:eastAsia="仿宋" w:cs="仿宋"/>
                <w:sz w:val="28"/>
                <w:szCs w:val="28"/>
              </w:rPr>
              <w:t>开门方式</w:t>
            </w:r>
          </w:p>
        </w:tc>
      </w:tr>
      <w:tr w14:paraId="39B8B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457" w:type="pct"/>
            <w:vAlign w:val="center"/>
          </w:tcPr>
          <w:p w14:paraId="608FA6FB">
            <w:pPr>
              <w:rPr>
                <w:rFonts w:ascii="仿宋" w:hAnsi="仿宋" w:eastAsia="仿宋" w:cs="仿宋"/>
                <w:sz w:val="28"/>
                <w:szCs w:val="28"/>
              </w:rPr>
            </w:pPr>
            <w:r>
              <w:rPr>
                <w:rFonts w:hint="eastAsia" w:ascii="仿宋" w:hAnsi="仿宋" w:eastAsia="仿宋" w:cs="仿宋"/>
                <w:sz w:val="28"/>
                <w:szCs w:val="28"/>
              </w:rPr>
              <w:t>1</w:t>
            </w:r>
          </w:p>
        </w:tc>
        <w:tc>
          <w:tcPr>
            <w:tcW w:w="1163" w:type="pct"/>
            <w:vAlign w:val="center"/>
          </w:tcPr>
          <w:p w14:paraId="06097E4D">
            <w:pPr>
              <w:rPr>
                <w:rFonts w:ascii="仿宋" w:hAnsi="仿宋" w:eastAsia="仿宋" w:cs="仿宋"/>
                <w:sz w:val="28"/>
                <w:szCs w:val="28"/>
              </w:rPr>
            </w:pPr>
            <w:r>
              <w:rPr>
                <w:rFonts w:hint="eastAsia" w:ascii="仿宋" w:hAnsi="仿宋" w:eastAsia="仿宋" w:cs="仿宋"/>
                <w:sz w:val="28"/>
                <w:szCs w:val="28"/>
              </w:rPr>
              <w:t>普通办公室</w:t>
            </w:r>
          </w:p>
        </w:tc>
        <w:tc>
          <w:tcPr>
            <w:tcW w:w="1987" w:type="pct"/>
            <w:vAlign w:val="center"/>
          </w:tcPr>
          <w:p w14:paraId="3C047B95">
            <w:pPr>
              <w:rPr>
                <w:rFonts w:ascii="仿宋" w:hAnsi="仿宋" w:eastAsia="仿宋" w:cs="仿宋"/>
                <w:sz w:val="28"/>
                <w:szCs w:val="28"/>
              </w:rPr>
            </w:pPr>
            <w:bookmarkStart w:id="0" w:name="OLE_LINK1"/>
            <w:r>
              <w:rPr>
                <w:rFonts w:hint="eastAsia" w:ascii="仿宋" w:hAnsi="仿宋" w:eastAsia="仿宋" w:cs="仿宋"/>
                <w:sz w:val="28"/>
                <w:szCs w:val="28"/>
              </w:rPr>
              <w:t>教职工、办公室使用人员</w:t>
            </w:r>
            <w:bookmarkEnd w:id="0"/>
          </w:p>
        </w:tc>
        <w:tc>
          <w:tcPr>
            <w:tcW w:w="1391" w:type="pct"/>
            <w:vAlign w:val="center"/>
          </w:tcPr>
          <w:p w14:paraId="294FB275">
            <w:pPr>
              <w:rPr>
                <w:rFonts w:ascii="仿宋" w:hAnsi="仿宋" w:eastAsia="仿宋" w:cs="仿宋"/>
                <w:sz w:val="28"/>
                <w:szCs w:val="28"/>
              </w:rPr>
            </w:pPr>
            <w:r>
              <w:rPr>
                <w:rFonts w:hint="eastAsia" w:ascii="仿宋" w:hAnsi="仿宋" w:eastAsia="仿宋" w:cs="仿宋"/>
                <w:sz w:val="28"/>
                <w:szCs w:val="28"/>
              </w:rPr>
              <w:t>人脸、密码</w:t>
            </w:r>
            <w:r>
              <w:rPr>
                <w:rFonts w:ascii="仿宋" w:hAnsi="仿宋" w:eastAsia="仿宋" w:cs="仿宋"/>
                <w:sz w:val="28"/>
                <w:szCs w:val="28"/>
              </w:rPr>
              <w:t>、手机远程</w:t>
            </w:r>
          </w:p>
        </w:tc>
      </w:tr>
      <w:tr w14:paraId="7591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pct"/>
            <w:vAlign w:val="center"/>
          </w:tcPr>
          <w:p w14:paraId="673FD968">
            <w:pPr>
              <w:rPr>
                <w:rFonts w:ascii="仿宋" w:hAnsi="仿宋" w:eastAsia="仿宋" w:cs="仿宋"/>
                <w:sz w:val="28"/>
                <w:szCs w:val="28"/>
              </w:rPr>
            </w:pPr>
            <w:r>
              <w:rPr>
                <w:rFonts w:hint="eastAsia" w:ascii="仿宋" w:hAnsi="仿宋" w:eastAsia="仿宋" w:cs="仿宋"/>
                <w:sz w:val="28"/>
                <w:szCs w:val="28"/>
              </w:rPr>
              <w:t>2</w:t>
            </w:r>
          </w:p>
        </w:tc>
        <w:tc>
          <w:tcPr>
            <w:tcW w:w="1163" w:type="pct"/>
            <w:vAlign w:val="center"/>
          </w:tcPr>
          <w:p w14:paraId="2E6A7E73">
            <w:pPr>
              <w:rPr>
                <w:rFonts w:ascii="仿宋" w:hAnsi="仿宋" w:eastAsia="仿宋" w:cs="仿宋"/>
                <w:sz w:val="28"/>
                <w:szCs w:val="28"/>
              </w:rPr>
            </w:pPr>
            <w:r>
              <w:rPr>
                <w:rFonts w:hint="eastAsia" w:ascii="仿宋" w:hAnsi="仿宋" w:eastAsia="仿宋" w:cs="仿宋"/>
                <w:sz w:val="28"/>
                <w:szCs w:val="28"/>
              </w:rPr>
              <w:t>会议室、公共活动室</w:t>
            </w:r>
          </w:p>
        </w:tc>
        <w:tc>
          <w:tcPr>
            <w:tcW w:w="1987" w:type="pct"/>
            <w:vAlign w:val="center"/>
          </w:tcPr>
          <w:p w14:paraId="6DAC0888">
            <w:pPr>
              <w:rPr>
                <w:rFonts w:ascii="仿宋" w:hAnsi="仿宋" w:eastAsia="仿宋" w:cs="仿宋"/>
                <w:sz w:val="28"/>
                <w:szCs w:val="28"/>
              </w:rPr>
            </w:pPr>
            <w:r>
              <w:rPr>
                <w:rFonts w:hint="eastAsia" w:ascii="仿宋" w:hAnsi="仿宋" w:eastAsia="仿宋" w:cs="仿宋"/>
                <w:sz w:val="28"/>
                <w:szCs w:val="28"/>
              </w:rPr>
              <w:t>教职工、办公室使用人员</w:t>
            </w:r>
          </w:p>
        </w:tc>
        <w:tc>
          <w:tcPr>
            <w:tcW w:w="1391" w:type="pct"/>
            <w:vAlign w:val="center"/>
          </w:tcPr>
          <w:p w14:paraId="60120DEE">
            <w:pPr>
              <w:rPr>
                <w:rFonts w:ascii="仿宋" w:hAnsi="仿宋" w:eastAsia="仿宋" w:cs="仿宋"/>
                <w:sz w:val="28"/>
                <w:szCs w:val="28"/>
              </w:rPr>
            </w:pPr>
            <w:r>
              <w:rPr>
                <w:rFonts w:hint="eastAsia" w:ascii="仿宋" w:hAnsi="仿宋" w:eastAsia="仿宋" w:cs="仿宋"/>
                <w:sz w:val="28"/>
                <w:szCs w:val="28"/>
              </w:rPr>
              <w:t>人脸、密码</w:t>
            </w:r>
            <w:r>
              <w:rPr>
                <w:rFonts w:ascii="仿宋" w:hAnsi="仿宋" w:eastAsia="仿宋" w:cs="仿宋"/>
                <w:sz w:val="28"/>
                <w:szCs w:val="28"/>
              </w:rPr>
              <w:t>、手机远程</w:t>
            </w:r>
          </w:p>
        </w:tc>
      </w:tr>
    </w:tbl>
    <w:p w14:paraId="0922C59D">
      <w:pPr>
        <w:pStyle w:val="3"/>
      </w:pPr>
      <w:r>
        <w:t>3</w:t>
      </w:r>
      <w:r>
        <w:rPr>
          <w:rFonts w:hint="eastAsia"/>
        </w:rPr>
        <w:t>.智能门锁门禁综合管理平台建设需求</w:t>
      </w:r>
    </w:p>
    <w:p w14:paraId="0674F4AD">
      <w:pPr>
        <w:ind w:firstLine="560" w:firstLineChars="200"/>
        <w:rPr>
          <w:rFonts w:ascii="仿宋" w:hAnsi="仿宋" w:eastAsia="仿宋" w:cs="仿宋"/>
          <w:sz w:val="28"/>
          <w:szCs w:val="28"/>
        </w:rPr>
      </w:pPr>
      <w:r>
        <w:rPr>
          <w:rFonts w:hint="eastAsia" w:ascii="仿宋" w:hAnsi="仿宋" w:eastAsia="仿宋" w:cs="仿宋"/>
          <w:sz w:val="28"/>
          <w:szCs w:val="28"/>
        </w:rPr>
        <w:t>承包单位应为智能门锁门禁系统提供配套的综合管理平台，搭建好监督审计管理平台用于监督门锁使用情况，并实现数据自动备份功能；平台提供包括不限于以下功能模块：</w:t>
      </w:r>
    </w:p>
    <w:p w14:paraId="13059796">
      <w:pPr>
        <w:rPr>
          <w:rFonts w:ascii="仿宋" w:hAnsi="仿宋" w:eastAsia="仿宋" w:cs="仿宋"/>
          <w:sz w:val="28"/>
          <w:szCs w:val="28"/>
        </w:rPr>
      </w:pPr>
      <w:r>
        <w:rPr>
          <w:rFonts w:hint="eastAsia" w:ascii="仿宋" w:hAnsi="仿宋" w:eastAsia="仿宋" w:cs="仿宋"/>
          <w:sz w:val="28"/>
          <w:szCs w:val="28"/>
        </w:rPr>
        <w:t>（1）人员管理：需对教职工等人员进行管理，支持按机构、人员类型等纬度进行人员的管理和人员的信息的增删查改。并对接数据中心，实现人员同步。</w:t>
      </w:r>
    </w:p>
    <w:p w14:paraId="41E4F108">
      <w:pPr>
        <w:rPr>
          <w:rFonts w:ascii="仿宋" w:hAnsi="仿宋" w:eastAsia="仿宋" w:cs="仿宋"/>
          <w:sz w:val="28"/>
          <w:szCs w:val="28"/>
        </w:rPr>
      </w:pPr>
      <w:r>
        <w:rPr>
          <w:rFonts w:hint="eastAsia" w:ascii="仿宋" w:hAnsi="仿宋" w:eastAsia="仿宋" w:cs="仿宋"/>
          <w:sz w:val="28"/>
          <w:szCs w:val="28"/>
        </w:rPr>
        <w:t>（2）权限管理：需支持根据用户的人员类型、机构等不同纬度分配不同的门锁开门权限，确保只有授权人员能够进入特定区域，支持权限时间段设置。</w:t>
      </w:r>
    </w:p>
    <w:p w14:paraId="4FBD9A05">
      <w:pPr>
        <w:rPr>
          <w:rFonts w:ascii="仿宋" w:hAnsi="仿宋" w:eastAsia="仿宋" w:cs="仿宋"/>
          <w:sz w:val="28"/>
          <w:szCs w:val="28"/>
        </w:rPr>
      </w:pPr>
      <w:r>
        <w:rPr>
          <w:rFonts w:hint="eastAsia" w:ascii="仿宋" w:hAnsi="仿宋" w:eastAsia="仿宋" w:cs="仿宋"/>
          <w:sz w:val="28"/>
          <w:szCs w:val="28"/>
        </w:rPr>
        <w:t>（3）设备状态：需支持实时监控门禁的状态，支持门禁的离线状态查询，支持用户开门记录平台留痕，便于安全监管。</w:t>
      </w:r>
    </w:p>
    <w:p w14:paraId="50A7C902">
      <w:pPr>
        <w:rPr>
          <w:rFonts w:ascii="仿宋" w:hAnsi="仿宋" w:eastAsia="仿宋" w:cs="仿宋"/>
          <w:sz w:val="28"/>
          <w:szCs w:val="28"/>
        </w:rPr>
      </w:pPr>
      <w:r>
        <w:rPr>
          <w:rFonts w:hint="eastAsia" w:ascii="仿宋" w:hAnsi="仿宋" w:eastAsia="仿宋" w:cs="仿宋"/>
          <w:sz w:val="28"/>
          <w:szCs w:val="28"/>
        </w:rPr>
        <w:t>（4）远程开门：支持通过平台下发小程序、门锁平台的管理员可以远程控制门锁的开启和关闭，方便紧急情况下的快速响应。</w:t>
      </w:r>
    </w:p>
    <w:p w14:paraId="11B159AA">
      <w:pPr>
        <w:rPr>
          <w:rFonts w:ascii="仿宋" w:hAnsi="仿宋" w:eastAsia="仿宋" w:cs="仿宋"/>
          <w:sz w:val="28"/>
          <w:szCs w:val="28"/>
        </w:rPr>
      </w:pPr>
      <w:r>
        <w:rPr>
          <w:rFonts w:hint="eastAsia" w:ascii="仿宋" w:hAnsi="仿宋" w:eastAsia="仿宋" w:cs="仿宋"/>
          <w:sz w:val="28"/>
          <w:szCs w:val="28"/>
        </w:rPr>
        <w:t>（5）常开/关设置：需支持设置智能门禁常开和常关状态，支持按时间段控制门锁开关状态。</w:t>
      </w:r>
    </w:p>
    <w:p w14:paraId="79FDFD78">
      <w:pPr>
        <w:rPr>
          <w:rFonts w:ascii="仿宋" w:hAnsi="仿宋" w:eastAsia="仿宋" w:cs="仿宋"/>
          <w:sz w:val="28"/>
          <w:szCs w:val="28"/>
        </w:rPr>
      </w:pPr>
      <w:r>
        <w:rPr>
          <w:rFonts w:hint="eastAsia" w:ascii="仿宋" w:hAnsi="仿宋" w:eastAsia="仿宋" w:cs="仿宋"/>
          <w:sz w:val="28"/>
          <w:szCs w:val="28"/>
        </w:rPr>
        <w:t>（6）异常报警：当系统检测到智能门禁设备被撬，需有异常状态报警功能，以便维护人员能够快速了解前端故障，提高故障处理时效，提升办公室的安全防范能力。</w:t>
      </w:r>
    </w:p>
    <w:p w14:paraId="1B9503D7">
      <w:pPr>
        <w:rPr>
          <w:rFonts w:ascii="仿宋" w:hAnsi="仿宋" w:eastAsia="仿宋" w:cs="仿宋"/>
          <w:sz w:val="28"/>
          <w:szCs w:val="28"/>
        </w:rPr>
      </w:pPr>
      <w:r>
        <w:rPr>
          <w:rFonts w:hint="eastAsia" w:ascii="仿宋" w:hAnsi="仿宋" w:eastAsia="仿宋" w:cs="仿宋"/>
          <w:sz w:val="28"/>
          <w:szCs w:val="28"/>
        </w:rPr>
        <w:t>（7）数据报表：所有的人员开门记录和权限下发记录存储在平台，以备管理和特殊状况溯源使用，为校园安全管理提供数据决策支持。</w:t>
      </w:r>
    </w:p>
    <w:p w14:paraId="1C197DB9">
      <w:pPr>
        <w:pStyle w:val="3"/>
      </w:pPr>
      <w:r>
        <w:t>4</w:t>
      </w:r>
      <w:r>
        <w:rPr>
          <w:rFonts w:hint="eastAsia"/>
        </w:rPr>
        <w:t>.智能门锁门禁建设重点内容强调</w:t>
      </w:r>
    </w:p>
    <w:p w14:paraId="1E949549">
      <w:pPr>
        <w:rPr>
          <w:rFonts w:ascii="仿宋" w:hAnsi="仿宋" w:eastAsia="仿宋" w:cs="仿宋"/>
          <w:sz w:val="28"/>
          <w:szCs w:val="28"/>
        </w:rPr>
      </w:pPr>
      <w:r>
        <w:rPr>
          <w:rFonts w:hint="eastAsia" w:ascii="仿宋" w:hAnsi="仿宋" w:eastAsia="仿宋" w:cs="仿宋"/>
          <w:sz w:val="28"/>
          <w:szCs w:val="28"/>
        </w:rPr>
        <w:t>（1）智能门锁系统需对接人事系统考勤模块，实现教职工考勤功能。</w:t>
      </w:r>
    </w:p>
    <w:p w14:paraId="528F3D85">
      <w:pPr>
        <w:rPr>
          <w:rFonts w:hint="default" w:ascii="仿宋" w:hAnsi="仿宋" w:eastAsia="仿宋" w:cs="仿宋"/>
          <w:sz w:val="28"/>
          <w:szCs w:val="28"/>
        </w:rPr>
      </w:pPr>
      <w:r>
        <w:rPr>
          <w:rFonts w:hint="eastAsia" w:ascii="仿宋" w:hAnsi="仿宋" w:eastAsia="仿宋" w:cs="仿宋"/>
          <w:sz w:val="28"/>
          <w:szCs w:val="28"/>
        </w:rPr>
        <w:t>（2）会议室门禁系统需要具备会议室管理功能，包括不限于：会议预约、会议审批、会议室使用情况、会议通知及取消会议的通知等功能</w:t>
      </w:r>
      <w:r>
        <w:rPr>
          <w:rFonts w:hint="default" w:ascii="仿宋" w:hAnsi="仿宋" w:eastAsia="仿宋" w:cs="仿宋"/>
          <w:sz w:val="28"/>
          <w:szCs w:val="28"/>
        </w:rPr>
        <w:t>，会议室使用情况能够推送电子班牌，电子班牌可以显示欢迎标语等信息。</w:t>
      </w:r>
    </w:p>
    <w:p w14:paraId="125EF12E">
      <w:pPr>
        <w:rPr>
          <w:rFonts w:hint="default"/>
          <w:b w:val="0"/>
          <w:bCs w:val="0"/>
          <w:sz w:val="28"/>
          <w:szCs w:val="28"/>
          <w:lang w:val="en-US" w:eastAsia="zh-CN"/>
        </w:rPr>
      </w:pPr>
      <w:r>
        <w:rPr>
          <w:rFonts w:hint="eastAsia" w:ascii="仿宋" w:hAnsi="仿宋" w:eastAsia="仿宋" w:cs="仿宋"/>
          <w:sz w:val="28"/>
          <w:szCs w:val="28"/>
        </w:rPr>
        <w:t>（3）对接学校现有人脸认证平台，完成人脸认证，实现刷脸开门。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0YTlmYWU4ZGMxOTEzZTViMDlkMTZhM2UwNjhlMzgifQ=="/>
  </w:docVars>
  <w:rsids>
    <w:rsidRoot w:val="60586F9C"/>
    <w:rsid w:val="0DEC7E02"/>
    <w:rsid w:val="0E3B2427"/>
    <w:rsid w:val="100C1E2E"/>
    <w:rsid w:val="10A371A1"/>
    <w:rsid w:val="12046021"/>
    <w:rsid w:val="13BF5CFA"/>
    <w:rsid w:val="1BAE3E93"/>
    <w:rsid w:val="1F306B65"/>
    <w:rsid w:val="22792AE5"/>
    <w:rsid w:val="2600606E"/>
    <w:rsid w:val="2CD63695"/>
    <w:rsid w:val="2F81180C"/>
    <w:rsid w:val="32133D10"/>
    <w:rsid w:val="32180623"/>
    <w:rsid w:val="338F274A"/>
    <w:rsid w:val="34EC7728"/>
    <w:rsid w:val="3A287454"/>
    <w:rsid w:val="3ADF27B4"/>
    <w:rsid w:val="40300E10"/>
    <w:rsid w:val="46291303"/>
    <w:rsid w:val="47A155C0"/>
    <w:rsid w:val="483A02BD"/>
    <w:rsid w:val="48CB5B7A"/>
    <w:rsid w:val="48F32FE7"/>
    <w:rsid w:val="50DD5829"/>
    <w:rsid w:val="54A6089E"/>
    <w:rsid w:val="58353010"/>
    <w:rsid w:val="5AD325D0"/>
    <w:rsid w:val="5B8816A9"/>
    <w:rsid w:val="5CE943C9"/>
    <w:rsid w:val="60586F9C"/>
    <w:rsid w:val="6152499D"/>
    <w:rsid w:val="643A375C"/>
    <w:rsid w:val="64E47EFF"/>
    <w:rsid w:val="69FC398E"/>
    <w:rsid w:val="6DF66DF1"/>
    <w:rsid w:val="6F765F90"/>
    <w:rsid w:val="71FF7D38"/>
    <w:rsid w:val="73073585"/>
    <w:rsid w:val="75DE03EB"/>
    <w:rsid w:val="77392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656</Words>
  <Characters>719</Characters>
  <Lines>0</Lines>
  <Paragraphs>0</Paragraphs>
  <TotalTime>0</TotalTime>
  <ScaleCrop>false</ScaleCrop>
  <LinksUpToDate>false</LinksUpToDate>
  <CharactersWithSpaces>726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2024-11-29T07:39:00Z</dcterms:created>
  <dc:creator>别找.</dc:creator>
  <cp:lastModifiedBy>Eagle~217</cp:lastModifiedBy>
  <dcterms:modified xsi:type="dcterms:W3CDTF">2024-11-29T09:42:39Z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F67EE7CA914D422E86EC59F356AFFBFA</vt:lpwstr>
  </property>
</Properties>
</file>