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95C91">
      <w:pPr>
        <w:spacing w:line="400" w:lineRule="exact"/>
        <w:jc w:val="center"/>
        <w:rPr>
          <w:rFonts w:hint="eastAsia" w:ascii="仿宋" w:hAnsi="仿宋" w:eastAsia="仿宋" w:cs="仿宋"/>
          <w:b/>
          <w:bCs/>
          <w:sz w:val="28"/>
          <w:szCs w:val="28"/>
          <w:lang w:val="en-US" w:eastAsia="zh-CN"/>
        </w:rPr>
      </w:pPr>
    </w:p>
    <w:p w14:paraId="525C4EFE">
      <w:pPr>
        <w:spacing w:line="400" w:lineRule="exact"/>
        <w:jc w:val="center"/>
        <w:rPr>
          <w:rFonts w:hint="eastAsia" w:ascii="仿宋" w:hAnsi="仿宋" w:eastAsia="仿宋" w:cs="仿宋"/>
          <w:b/>
          <w:bCs/>
          <w:sz w:val="28"/>
          <w:szCs w:val="28"/>
        </w:rPr>
      </w:pPr>
      <w:r>
        <w:rPr>
          <w:rFonts w:hint="eastAsia" w:ascii="仿宋" w:hAnsi="仿宋" w:eastAsia="仿宋" w:cs="仿宋"/>
          <w:b/>
          <w:bCs/>
          <w:sz w:val="36"/>
          <w:szCs w:val="36"/>
          <w:lang w:val="en-US" w:eastAsia="zh-CN"/>
        </w:rPr>
        <w:t>南昌职业大学采购</w:t>
      </w:r>
      <w:r>
        <w:rPr>
          <w:rFonts w:hint="eastAsia" w:ascii="仿宋" w:hAnsi="仿宋" w:eastAsia="仿宋" w:cs="仿宋"/>
          <w:b/>
          <w:bCs/>
          <w:sz w:val="36"/>
          <w:szCs w:val="36"/>
        </w:rPr>
        <w:t>项目需求审查表</w:t>
      </w:r>
    </w:p>
    <w:p w14:paraId="7DD2234E">
      <w:pPr>
        <w:spacing w:line="400" w:lineRule="exact"/>
        <w:jc w:val="center"/>
        <w:rPr>
          <w:rFonts w:hint="eastAsia" w:ascii="仿宋" w:hAnsi="仿宋" w:eastAsia="仿宋" w:cs="仿宋"/>
          <w:b/>
          <w:bCs/>
          <w:sz w:val="28"/>
          <w:szCs w:val="28"/>
        </w:rPr>
      </w:pPr>
    </w:p>
    <w:tbl>
      <w:tblPr>
        <w:tblStyle w:val="7"/>
        <w:tblW w:w="10056" w:type="dxa"/>
        <w:jc w:val="center"/>
        <w:tblLayout w:type="fixed"/>
        <w:tblCellMar>
          <w:top w:w="0" w:type="dxa"/>
          <w:left w:w="108" w:type="dxa"/>
          <w:bottom w:w="0" w:type="dxa"/>
          <w:right w:w="108" w:type="dxa"/>
        </w:tblCellMar>
      </w:tblPr>
      <w:tblGrid>
        <w:gridCol w:w="2254"/>
        <w:gridCol w:w="1499"/>
        <w:gridCol w:w="171"/>
        <w:gridCol w:w="2409"/>
        <w:gridCol w:w="1980"/>
        <w:gridCol w:w="1743"/>
      </w:tblGrid>
      <w:tr w14:paraId="657A98A9">
        <w:tblPrEx>
          <w:tblCellMar>
            <w:top w:w="0" w:type="dxa"/>
            <w:left w:w="108" w:type="dxa"/>
            <w:bottom w:w="0" w:type="dxa"/>
            <w:right w:w="108" w:type="dxa"/>
          </w:tblCellMar>
        </w:tblPrEx>
        <w:trPr>
          <w:trHeight w:val="517" w:hRule="atLeast"/>
          <w:jc w:val="center"/>
        </w:trPr>
        <w:tc>
          <w:tcPr>
            <w:tcW w:w="2254" w:type="dxa"/>
            <w:vMerge w:val="restart"/>
            <w:tcBorders>
              <w:top w:val="single" w:color="auto" w:sz="4" w:space="0"/>
              <w:left w:val="single" w:color="auto" w:sz="4" w:space="0"/>
              <w:right w:val="single" w:color="auto" w:sz="4" w:space="0"/>
            </w:tcBorders>
            <w:vAlign w:val="center"/>
          </w:tcPr>
          <w:p w14:paraId="46B4B020">
            <w:pPr>
              <w:rPr>
                <w:rFonts w:hint="eastAsia" w:ascii="仿宋" w:hAnsi="仿宋" w:eastAsia="仿宋" w:cs="仿宋"/>
                <w:sz w:val="24"/>
                <w:szCs w:val="24"/>
                <w:lang w:eastAsia="zh-CN"/>
              </w:rPr>
            </w:pPr>
            <w:r>
              <w:rPr>
                <w:rFonts w:hint="eastAsia" w:ascii="仿宋" w:hAnsi="仿宋" w:eastAsia="仿宋" w:cs="仿宋"/>
                <w:sz w:val="24"/>
                <w:szCs w:val="24"/>
              </w:rPr>
              <w:t>（1）项目申</w:t>
            </w:r>
            <w:r>
              <w:rPr>
                <w:rFonts w:hint="eastAsia" w:ascii="仿宋" w:hAnsi="仿宋" w:eastAsia="仿宋" w:cs="仿宋"/>
                <w:sz w:val="24"/>
                <w:szCs w:val="24"/>
                <w:lang w:val="en-US" w:eastAsia="zh-CN"/>
              </w:rPr>
              <w:t>购单位</w:t>
            </w:r>
          </w:p>
        </w:tc>
        <w:tc>
          <w:tcPr>
            <w:tcW w:w="1499" w:type="dxa"/>
            <w:tcBorders>
              <w:top w:val="single" w:color="auto" w:sz="4" w:space="0"/>
              <w:left w:val="single" w:color="auto" w:sz="4" w:space="0"/>
              <w:bottom w:val="single" w:color="auto" w:sz="4" w:space="0"/>
              <w:right w:val="single" w:color="auto" w:sz="4" w:space="0"/>
            </w:tcBorders>
            <w:vAlign w:val="center"/>
          </w:tcPr>
          <w:p w14:paraId="07D707A5">
            <w:pPr>
              <w:rPr>
                <w:rFonts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p>
        </w:tc>
        <w:tc>
          <w:tcPr>
            <w:tcW w:w="6303" w:type="dxa"/>
            <w:gridSpan w:val="4"/>
            <w:tcBorders>
              <w:top w:val="single" w:color="auto" w:sz="4" w:space="0"/>
              <w:left w:val="single" w:color="auto" w:sz="4" w:space="0"/>
              <w:bottom w:val="single" w:color="auto" w:sz="4" w:space="0"/>
              <w:right w:val="single" w:color="auto" w:sz="4" w:space="0"/>
            </w:tcBorders>
            <w:vAlign w:val="center"/>
          </w:tcPr>
          <w:p w14:paraId="53C603C7">
            <w:pPr>
              <w:rPr>
                <w:rFonts w:hint="eastAsia" w:ascii="仿宋" w:hAnsi="仿宋" w:eastAsia="仿宋" w:cs="仿宋"/>
                <w:sz w:val="24"/>
                <w:szCs w:val="24"/>
              </w:rPr>
            </w:pPr>
          </w:p>
        </w:tc>
      </w:tr>
      <w:tr w14:paraId="40AAFB20">
        <w:tblPrEx>
          <w:tblCellMar>
            <w:top w:w="0" w:type="dxa"/>
            <w:left w:w="108" w:type="dxa"/>
            <w:bottom w:w="0" w:type="dxa"/>
            <w:right w:w="108" w:type="dxa"/>
          </w:tblCellMar>
        </w:tblPrEx>
        <w:trPr>
          <w:trHeight w:val="517" w:hRule="atLeast"/>
          <w:jc w:val="center"/>
        </w:trPr>
        <w:tc>
          <w:tcPr>
            <w:tcW w:w="2254" w:type="dxa"/>
            <w:vMerge w:val="continue"/>
            <w:tcBorders>
              <w:left w:val="single" w:color="auto" w:sz="4" w:space="0"/>
              <w:right w:val="single" w:color="auto" w:sz="4" w:space="0"/>
            </w:tcBorders>
            <w:vAlign w:val="center"/>
          </w:tcPr>
          <w:p w14:paraId="63EEE0D4">
            <w:pPr>
              <w:rPr>
                <w:rFonts w:hint="eastAsia" w:ascii="仿宋" w:hAnsi="仿宋" w:eastAsia="仿宋" w:cs="仿宋"/>
                <w:sz w:val="24"/>
                <w:szCs w:val="24"/>
              </w:rPr>
            </w:pPr>
          </w:p>
        </w:tc>
        <w:tc>
          <w:tcPr>
            <w:tcW w:w="1499" w:type="dxa"/>
            <w:tcBorders>
              <w:top w:val="single" w:color="auto" w:sz="4" w:space="0"/>
              <w:left w:val="single" w:color="auto" w:sz="4" w:space="0"/>
              <w:bottom w:val="single" w:color="auto" w:sz="4" w:space="0"/>
              <w:right w:val="single" w:color="auto" w:sz="4" w:space="0"/>
            </w:tcBorders>
            <w:vAlign w:val="center"/>
          </w:tcPr>
          <w:p w14:paraId="44383E2D">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项目类型</w:t>
            </w:r>
          </w:p>
        </w:tc>
        <w:tc>
          <w:tcPr>
            <w:tcW w:w="6303" w:type="dxa"/>
            <w:gridSpan w:val="4"/>
            <w:tcBorders>
              <w:top w:val="single" w:color="auto" w:sz="4" w:space="0"/>
              <w:left w:val="single" w:color="auto" w:sz="4" w:space="0"/>
              <w:bottom w:val="single" w:color="auto" w:sz="4" w:space="0"/>
              <w:right w:val="single" w:color="auto" w:sz="4" w:space="0"/>
            </w:tcBorders>
            <w:vAlign w:val="center"/>
          </w:tcPr>
          <w:p w14:paraId="45E2BFC1">
            <w:pPr>
              <w:rPr>
                <w:rFonts w:hint="eastAsia" w:ascii="仿宋" w:hAnsi="仿宋" w:eastAsia="仿宋" w:cs="仿宋"/>
                <w:sz w:val="24"/>
                <w:szCs w:val="24"/>
              </w:rPr>
            </w:pPr>
            <w:r>
              <w:rPr>
                <w:rFonts w:hint="eastAsia" w:ascii="仿宋" w:hAnsi="仿宋" w:eastAsia="仿宋"/>
                <w:i w:val="0"/>
                <w:iCs w:val="0"/>
                <w:color w:val="auto"/>
                <w:sz w:val="24"/>
                <w:szCs w:val="24"/>
                <w:lang w:val="en-US" w:eastAsia="zh-CN"/>
              </w:rPr>
              <w:sym w:font="Wingdings" w:char="00A8"/>
            </w:r>
            <w:r>
              <w:rPr>
                <w:rFonts w:hint="eastAsia" w:ascii="仿宋" w:hAnsi="仿宋" w:eastAsia="仿宋"/>
                <w:i w:val="0"/>
                <w:iCs w:val="0"/>
                <w:color w:val="auto"/>
                <w:sz w:val="24"/>
                <w:szCs w:val="24"/>
                <w:lang w:val="en-US" w:eastAsia="zh-CN"/>
              </w:rPr>
              <w:t xml:space="preserve">货物类     </w:t>
            </w:r>
            <w:r>
              <w:rPr>
                <w:rFonts w:hint="eastAsia" w:ascii="仿宋" w:hAnsi="仿宋" w:eastAsia="仿宋"/>
                <w:i w:val="0"/>
                <w:iCs w:val="0"/>
                <w:color w:val="auto"/>
                <w:sz w:val="24"/>
                <w:szCs w:val="24"/>
                <w:lang w:val="en-US" w:eastAsia="zh-CN"/>
              </w:rPr>
              <w:sym w:font="Wingdings" w:char="00A8"/>
            </w:r>
            <w:r>
              <w:rPr>
                <w:rFonts w:hint="eastAsia" w:ascii="仿宋" w:hAnsi="仿宋" w:eastAsia="仿宋"/>
                <w:i w:val="0"/>
                <w:iCs w:val="0"/>
                <w:color w:val="auto"/>
                <w:sz w:val="24"/>
                <w:szCs w:val="24"/>
                <w:lang w:val="en-US" w:eastAsia="zh-CN"/>
              </w:rPr>
              <w:t xml:space="preserve">服务类     </w:t>
            </w:r>
            <w:r>
              <w:rPr>
                <w:rFonts w:hint="eastAsia" w:ascii="仿宋" w:hAnsi="仿宋" w:eastAsia="仿宋"/>
                <w:i w:val="0"/>
                <w:iCs w:val="0"/>
                <w:color w:val="auto"/>
                <w:sz w:val="24"/>
                <w:szCs w:val="24"/>
                <w:lang w:val="en-US" w:eastAsia="zh-CN"/>
              </w:rPr>
              <w:sym w:font="Wingdings" w:char="00A8"/>
            </w:r>
            <w:r>
              <w:rPr>
                <w:rFonts w:hint="eastAsia" w:ascii="仿宋" w:hAnsi="仿宋" w:eastAsia="仿宋"/>
                <w:i w:val="0"/>
                <w:iCs w:val="0"/>
                <w:color w:val="auto"/>
                <w:sz w:val="24"/>
                <w:szCs w:val="24"/>
                <w:lang w:val="en-US" w:eastAsia="zh-CN"/>
              </w:rPr>
              <w:t>工程类</w:t>
            </w:r>
          </w:p>
        </w:tc>
      </w:tr>
      <w:tr w14:paraId="3A180C31">
        <w:tblPrEx>
          <w:tblCellMar>
            <w:top w:w="0" w:type="dxa"/>
            <w:left w:w="108" w:type="dxa"/>
            <w:bottom w:w="0" w:type="dxa"/>
            <w:right w:w="108" w:type="dxa"/>
          </w:tblCellMar>
        </w:tblPrEx>
        <w:trPr>
          <w:trHeight w:val="497" w:hRule="atLeast"/>
          <w:jc w:val="center"/>
        </w:trPr>
        <w:tc>
          <w:tcPr>
            <w:tcW w:w="2254" w:type="dxa"/>
            <w:vMerge w:val="continue"/>
            <w:tcBorders>
              <w:left w:val="single" w:color="auto" w:sz="4" w:space="0"/>
              <w:right w:val="single" w:color="auto" w:sz="4" w:space="0"/>
            </w:tcBorders>
            <w:vAlign w:val="center"/>
          </w:tcPr>
          <w:p w14:paraId="64B3E450">
            <w:pPr>
              <w:rPr>
                <w:rFonts w:ascii="仿宋" w:hAnsi="仿宋" w:eastAsia="仿宋" w:cs="仿宋"/>
                <w:sz w:val="24"/>
                <w:szCs w:val="24"/>
              </w:rPr>
            </w:pPr>
          </w:p>
        </w:tc>
        <w:tc>
          <w:tcPr>
            <w:tcW w:w="1499" w:type="dxa"/>
            <w:tcBorders>
              <w:top w:val="single" w:color="auto" w:sz="4" w:space="0"/>
              <w:left w:val="single" w:color="auto" w:sz="4" w:space="0"/>
              <w:bottom w:val="single" w:color="auto" w:sz="4" w:space="0"/>
              <w:right w:val="single" w:color="auto" w:sz="4" w:space="0"/>
            </w:tcBorders>
            <w:vAlign w:val="center"/>
          </w:tcPr>
          <w:p w14:paraId="65B844FC">
            <w:pPr>
              <w:rPr>
                <w:rFonts w:ascii="仿宋" w:hAnsi="仿宋" w:eastAsia="仿宋" w:cs="仿宋"/>
                <w:sz w:val="24"/>
                <w:szCs w:val="24"/>
              </w:rPr>
            </w:pPr>
            <w:r>
              <w:rPr>
                <w:rFonts w:hint="eastAsia" w:ascii="仿宋" w:hAnsi="仿宋" w:eastAsia="仿宋" w:cs="仿宋"/>
                <w:sz w:val="24"/>
                <w:szCs w:val="24"/>
              </w:rPr>
              <w:t>项目名称</w:t>
            </w:r>
          </w:p>
        </w:tc>
        <w:tc>
          <w:tcPr>
            <w:tcW w:w="2580" w:type="dxa"/>
            <w:gridSpan w:val="2"/>
            <w:tcBorders>
              <w:top w:val="single" w:color="auto" w:sz="4" w:space="0"/>
              <w:left w:val="single" w:color="auto" w:sz="4" w:space="0"/>
              <w:bottom w:val="single" w:color="auto" w:sz="4" w:space="0"/>
              <w:right w:val="single" w:color="auto" w:sz="4" w:space="0"/>
            </w:tcBorders>
            <w:vAlign w:val="center"/>
          </w:tcPr>
          <w:p w14:paraId="6D039FDA">
            <w:pPr>
              <w:rPr>
                <w:rFonts w:ascii="仿宋" w:hAnsi="仿宋" w:eastAsia="仿宋" w:cs="仿宋"/>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3E2B0C10">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项目编号</w:t>
            </w:r>
          </w:p>
        </w:tc>
        <w:tc>
          <w:tcPr>
            <w:tcW w:w="1743" w:type="dxa"/>
            <w:tcBorders>
              <w:top w:val="single" w:color="auto" w:sz="4" w:space="0"/>
              <w:left w:val="single" w:color="auto" w:sz="4" w:space="0"/>
              <w:bottom w:val="single" w:color="auto" w:sz="4" w:space="0"/>
              <w:right w:val="single" w:color="auto" w:sz="4" w:space="0"/>
            </w:tcBorders>
            <w:vAlign w:val="center"/>
          </w:tcPr>
          <w:p w14:paraId="2BFE513C">
            <w:pPr>
              <w:rPr>
                <w:rFonts w:hint="default" w:ascii="仿宋" w:hAnsi="仿宋" w:eastAsia="仿宋" w:cs="仿宋"/>
                <w:sz w:val="24"/>
                <w:szCs w:val="24"/>
                <w:lang w:val="en-US" w:eastAsia="zh-CN"/>
              </w:rPr>
            </w:pPr>
          </w:p>
        </w:tc>
      </w:tr>
      <w:tr w14:paraId="070D2157">
        <w:tblPrEx>
          <w:tblCellMar>
            <w:top w:w="0" w:type="dxa"/>
            <w:left w:w="108" w:type="dxa"/>
            <w:bottom w:w="0" w:type="dxa"/>
            <w:right w:w="108" w:type="dxa"/>
          </w:tblCellMar>
        </w:tblPrEx>
        <w:trPr>
          <w:trHeight w:val="482" w:hRule="atLeast"/>
          <w:jc w:val="center"/>
        </w:trPr>
        <w:tc>
          <w:tcPr>
            <w:tcW w:w="2254" w:type="dxa"/>
            <w:vMerge w:val="continue"/>
            <w:tcBorders>
              <w:left w:val="single" w:color="auto" w:sz="4" w:space="0"/>
              <w:right w:val="single" w:color="auto" w:sz="4" w:space="0"/>
            </w:tcBorders>
            <w:vAlign w:val="center"/>
          </w:tcPr>
          <w:p w14:paraId="67836DDB">
            <w:pPr>
              <w:rPr>
                <w:rFonts w:ascii="仿宋" w:hAnsi="仿宋" w:eastAsia="仿宋" w:cs="仿宋"/>
                <w:sz w:val="24"/>
                <w:szCs w:val="24"/>
              </w:rPr>
            </w:pPr>
          </w:p>
        </w:tc>
        <w:tc>
          <w:tcPr>
            <w:tcW w:w="1499" w:type="dxa"/>
            <w:tcBorders>
              <w:top w:val="single" w:color="auto" w:sz="4" w:space="0"/>
              <w:left w:val="single" w:color="auto" w:sz="4" w:space="0"/>
              <w:bottom w:val="single" w:color="auto" w:sz="4" w:space="0"/>
              <w:right w:val="single" w:color="auto" w:sz="4" w:space="0"/>
            </w:tcBorders>
            <w:vAlign w:val="center"/>
          </w:tcPr>
          <w:p w14:paraId="01A1975A">
            <w:pPr>
              <w:rPr>
                <w:rFonts w:hint="eastAsia" w:ascii="仿宋" w:hAnsi="仿宋" w:eastAsia="仿宋" w:cs="仿宋"/>
                <w:sz w:val="24"/>
                <w:szCs w:val="24"/>
              </w:rPr>
            </w:pPr>
            <w:r>
              <w:rPr>
                <w:rFonts w:hint="eastAsia" w:ascii="仿宋" w:hAnsi="仿宋" w:eastAsia="仿宋" w:cs="仿宋"/>
                <w:sz w:val="24"/>
                <w:szCs w:val="24"/>
              </w:rPr>
              <w:t>项目负责人</w:t>
            </w:r>
          </w:p>
        </w:tc>
        <w:tc>
          <w:tcPr>
            <w:tcW w:w="2580" w:type="dxa"/>
            <w:gridSpan w:val="2"/>
            <w:tcBorders>
              <w:top w:val="single" w:color="auto" w:sz="4" w:space="0"/>
              <w:left w:val="single" w:color="auto" w:sz="4" w:space="0"/>
              <w:bottom w:val="single" w:color="auto" w:sz="4" w:space="0"/>
              <w:right w:val="single" w:color="auto" w:sz="4" w:space="0"/>
            </w:tcBorders>
            <w:vAlign w:val="center"/>
          </w:tcPr>
          <w:p w14:paraId="5F7232B8">
            <w:pPr>
              <w:rPr>
                <w:rFonts w:ascii="仿宋" w:hAnsi="仿宋" w:eastAsia="仿宋" w:cs="仿宋"/>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14:paraId="105D6484">
            <w:pPr>
              <w:rPr>
                <w:rFonts w:hint="default" w:ascii="仿宋" w:hAnsi="仿宋" w:eastAsia="仿宋" w:cs="仿宋"/>
                <w:sz w:val="24"/>
                <w:szCs w:val="24"/>
                <w:highlight w:val="none"/>
                <w:woUserID w:val="1"/>
              </w:rPr>
            </w:pPr>
            <w:r>
              <w:rPr>
                <w:rFonts w:hint="default" w:ascii="仿宋" w:hAnsi="仿宋" w:eastAsia="仿宋" w:cs="仿宋"/>
                <w:sz w:val="24"/>
                <w:szCs w:val="24"/>
                <w:highlight w:val="none"/>
                <w:woUserID w:val="1"/>
              </w:rPr>
              <w:t>是否为年度预算项目</w:t>
            </w:r>
          </w:p>
        </w:tc>
        <w:tc>
          <w:tcPr>
            <w:tcW w:w="1743" w:type="dxa"/>
            <w:tcBorders>
              <w:top w:val="single" w:color="auto" w:sz="4" w:space="0"/>
              <w:left w:val="single" w:color="auto" w:sz="4" w:space="0"/>
              <w:bottom w:val="single" w:color="auto" w:sz="4" w:space="0"/>
              <w:right w:val="single" w:color="auto" w:sz="4" w:space="0"/>
            </w:tcBorders>
            <w:vAlign w:val="center"/>
          </w:tcPr>
          <w:p w14:paraId="344A6313">
            <w:pPr>
              <w:rPr>
                <w:rFonts w:hint="default" w:ascii="仿宋" w:hAnsi="仿宋" w:eastAsia="仿宋" w:cs="仿宋"/>
                <w:sz w:val="24"/>
                <w:szCs w:val="24"/>
                <w:lang w:eastAsia="zh-CN"/>
                <w:woUserID w:val="1"/>
              </w:rPr>
            </w:pPr>
            <w:r>
              <w:rPr>
                <w:rFonts w:hint="eastAsia" w:ascii="仿宋" w:hAnsi="仿宋" w:eastAsia="仿宋"/>
                <w:i w:val="0"/>
                <w:iCs w:val="0"/>
                <w:color w:val="auto"/>
                <w:sz w:val="24"/>
                <w:szCs w:val="24"/>
                <w:lang w:val="en-US" w:eastAsia="zh-CN"/>
                <w:woUserID w:val="1"/>
              </w:rPr>
              <w:sym w:font="Wingdings" w:char="00A8"/>
            </w:r>
            <w:r>
              <w:rPr>
                <w:rFonts w:hint="default" w:ascii="仿宋" w:hAnsi="仿宋" w:eastAsia="仿宋"/>
                <w:i w:val="0"/>
                <w:iCs w:val="0"/>
                <w:color w:val="auto"/>
                <w:sz w:val="24"/>
                <w:szCs w:val="24"/>
                <w:lang w:eastAsia="zh-CN"/>
                <w:woUserID w:val="1"/>
              </w:rPr>
              <w:t xml:space="preserve">是   </w:t>
            </w:r>
            <w:r>
              <w:rPr>
                <w:rFonts w:hint="eastAsia" w:ascii="仿宋" w:hAnsi="仿宋" w:eastAsia="仿宋"/>
                <w:i w:val="0"/>
                <w:iCs w:val="0"/>
                <w:color w:val="auto"/>
                <w:sz w:val="24"/>
                <w:szCs w:val="24"/>
                <w:lang w:val="en-US" w:eastAsia="zh-CN"/>
                <w:woUserID w:val="1"/>
              </w:rPr>
              <w:sym w:font="Wingdings" w:char="00A8"/>
            </w:r>
            <w:r>
              <w:rPr>
                <w:rFonts w:hint="default" w:ascii="仿宋" w:hAnsi="仿宋" w:eastAsia="仿宋"/>
                <w:i w:val="0"/>
                <w:iCs w:val="0"/>
                <w:color w:val="auto"/>
                <w:sz w:val="24"/>
                <w:szCs w:val="24"/>
                <w:lang w:eastAsia="zh-CN"/>
                <w:woUserID w:val="1"/>
              </w:rPr>
              <w:t>否</w:t>
            </w:r>
          </w:p>
        </w:tc>
      </w:tr>
      <w:tr w14:paraId="7C2E3B09">
        <w:tblPrEx>
          <w:tblCellMar>
            <w:top w:w="0" w:type="dxa"/>
            <w:left w:w="108" w:type="dxa"/>
            <w:bottom w:w="0" w:type="dxa"/>
            <w:right w:w="108" w:type="dxa"/>
          </w:tblCellMar>
        </w:tblPrEx>
        <w:trPr>
          <w:trHeight w:val="630" w:hRule="atLeast"/>
          <w:jc w:val="center"/>
        </w:trPr>
        <w:tc>
          <w:tcPr>
            <w:tcW w:w="2254" w:type="dxa"/>
            <w:vMerge w:val="continue"/>
            <w:tcBorders>
              <w:left w:val="single" w:color="auto" w:sz="4" w:space="0"/>
              <w:right w:val="single" w:color="auto" w:sz="4" w:space="0"/>
            </w:tcBorders>
            <w:vAlign w:val="center"/>
          </w:tcPr>
          <w:p w14:paraId="2D1DCEEF">
            <w:pPr>
              <w:rPr>
                <w:rFonts w:ascii="仿宋" w:hAnsi="仿宋" w:eastAsia="仿宋" w:cs="仿宋"/>
                <w:sz w:val="24"/>
                <w:szCs w:val="24"/>
              </w:rPr>
            </w:pPr>
          </w:p>
        </w:tc>
        <w:tc>
          <w:tcPr>
            <w:tcW w:w="1499" w:type="dxa"/>
            <w:vMerge w:val="restart"/>
            <w:tcBorders>
              <w:top w:val="single" w:color="auto" w:sz="4" w:space="0"/>
              <w:left w:val="single" w:color="auto" w:sz="4" w:space="0"/>
              <w:right w:val="single" w:color="auto" w:sz="4" w:space="0"/>
            </w:tcBorders>
            <w:vAlign w:val="center"/>
          </w:tcPr>
          <w:p w14:paraId="312EC28B">
            <w:pPr>
              <w:jc w:val="center"/>
              <w:rPr>
                <w:rFonts w:hint="eastAsia" w:ascii="仿宋" w:hAnsi="仿宋" w:eastAsia="仿宋" w:cs="仿宋"/>
                <w:sz w:val="24"/>
                <w:szCs w:val="24"/>
              </w:rPr>
            </w:pPr>
            <w:r>
              <w:rPr>
                <w:rFonts w:hint="eastAsia" w:ascii="仿宋" w:hAnsi="仿宋" w:eastAsia="仿宋" w:cs="仿宋"/>
                <w:sz w:val="24"/>
                <w:szCs w:val="24"/>
              </w:rPr>
              <w:t>预算金额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元）</w:t>
            </w:r>
          </w:p>
        </w:tc>
        <w:tc>
          <w:tcPr>
            <w:tcW w:w="2580" w:type="dxa"/>
            <w:gridSpan w:val="2"/>
            <w:vMerge w:val="restart"/>
            <w:tcBorders>
              <w:top w:val="single" w:color="auto" w:sz="4" w:space="0"/>
              <w:left w:val="single" w:color="auto" w:sz="4" w:space="0"/>
              <w:right w:val="single" w:color="auto" w:sz="4" w:space="0"/>
            </w:tcBorders>
            <w:vAlign w:val="center"/>
          </w:tcPr>
          <w:p w14:paraId="505FA90A">
            <w:pPr>
              <w:rPr>
                <w:rFonts w:ascii="仿宋" w:hAnsi="仿宋" w:eastAsia="仿宋" w:cs="仿宋"/>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54D8D609">
            <w:pPr>
              <w:pStyle w:val="13"/>
              <w:spacing w:line="400" w:lineRule="exact"/>
              <w:ind w:left="0" w:leftChars="0" w:firstLine="0" w:firstLineChars="0"/>
              <w:jc w:val="center"/>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i w:val="0"/>
                <w:iCs w:val="0"/>
                <w:color w:val="auto"/>
                <w:sz w:val="24"/>
                <w:szCs w:val="24"/>
                <w:lang w:val="en-US" w:eastAsia="zh-CN"/>
              </w:rPr>
              <w:t>其中：民办教育发展资金</w:t>
            </w:r>
          </w:p>
        </w:tc>
        <w:tc>
          <w:tcPr>
            <w:tcW w:w="1743" w:type="dxa"/>
            <w:tcBorders>
              <w:top w:val="single" w:color="auto" w:sz="4" w:space="0"/>
              <w:left w:val="single" w:color="auto" w:sz="4" w:space="0"/>
              <w:bottom w:val="single" w:color="auto" w:sz="4" w:space="0"/>
              <w:right w:val="single" w:color="auto" w:sz="4" w:space="0"/>
            </w:tcBorders>
            <w:vAlign w:val="center"/>
          </w:tcPr>
          <w:p w14:paraId="5DDE03CB">
            <w:pPr>
              <w:rPr>
                <w:rFonts w:hint="default" w:ascii="仿宋" w:hAnsi="仿宋" w:eastAsia="仿宋" w:cs="仿宋"/>
                <w:sz w:val="24"/>
                <w:szCs w:val="24"/>
                <w:lang w:val="en-US" w:eastAsia="zh-CN"/>
              </w:rPr>
            </w:pPr>
          </w:p>
        </w:tc>
      </w:tr>
      <w:tr w14:paraId="6E5EFE07">
        <w:tblPrEx>
          <w:tblCellMar>
            <w:top w:w="0" w:type="dxa"/>
            <w:left w:w="108" w:type="dxa"/>
            <w:bottom w:w="0" w:type="dxa"/>
            <w:right w:w="108" w:type="dxa"/>
          </w:tblCellMar>
        </w:tblPrEx>
        <w:trPr>
          <w:trHeight w:val="302" w:hRule="atLeast"/>
          <w:jc w:val="center"/>
        </w:trPr>
        <w:tc>
          <w:tcPr>
            <w:tcW w:w="2254" w:type="dxa"/>
            <w:vMerge w:val="continue"/>
            <w:tcBorders>
              <w:left w:val="single" w:color="auto" w:sz="4" w:space="0"/>
              <w:right w:val="single" w:color="auto" w:sz="4" w:space="0"/>
            </w:tcBorders>
            <w:vAlign w:val="center"/>
          </w:tcPr>
          <w:p w14:paraId="7D5F8478">
            <w:pPr>
              <w:rPr>
                <w:rFonts w:ascii="仿宋" w:hAnsi="仿宋" w:eastAsia="仿宋" w:cs="仿宋"/>
                <w:sz w:val="24"/>
                <w:szCs w:val="24"/>
              </w:rPr>
            </w:pPr>
          </w:p>
        </w:tc>
        <w:tc>
          <w:tcPr>
            <w:tcW w:w="1499" w:type="dxa"/>
            <w:vMerge w:val="continue"/>
            <w:tcBorders>
              <w:left w:val="single" w:color="auto" w:sz="4" w:space="0"/>
              <w:bottom w:val="single" w:color="auto" w:sz="4" w:space="0"/>
              <w:right w:val="single" w:color="auto" w:sz="4" w:space="0"/>
            </w:tcBorders>
            <w:vAlign w:val="center"/>
          </w:tcPr>
          <w:p w14:paraId="1C1A6647">
            <w:pPr>
              <w:rPr>
                <w:rFonts w:hint="eastAsia" w:ascii="仿宋" w:hAnsi="仿宋" w:eastAsia="仿宋" w:cs="仿宋"/>
                <w:sz w:val="24"/>
                <w:szCs w:val="24"/>
              </w:rPr>
            </w:pPr>
          </w:p>
        </w:tc>
        <w:tc>
          <w:tcPr>
            <w:tcW w:w="2580" w:type="dxa"/>
            <w:gridSpan w:val="2"/>
            <w:vMerge w:val="continue"/>
            <w:tcBorders>
              <w:left w:val="single" w:color="auto" w:sz="4" w:space="0"/>
              <w:bottom w:val="single" w:color="auto" w:sz="4" w:space="0"/>
              <w:right w:val="single" w:color="auto" w:sz="4" w:space="0"/>
            </w:tcBorders>
            <w:vAlign w:val="center"/>
          </w:tcPr>
          <w:p w14:paraId="717575CB">
            <w:pPr>
              <w:rPr>
                <w:rFonts w:ascii="仿宋" w:hAnsi="仿宋" w:eastAsia="仿宋" w:cs="仿宋"/>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4D8BE59F">
            <w:pPr>
              <w:pStyle w:val="13"/>
              <w:spacing w:line="400" w:lineRule="exact"/>
              <w:ind w:left="0" w:leftChars="0" w:firstLine="0" w:firstLineChars="0"/>
              <w:jc w:val="center"/>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i w:val="0"/>
                <w:iCs w:val="0"/>
                <w:color w:val="auto"/>
                <w:sz w:val="24"/>
                <w:szCs w:val="24"/>
                <w:lang w:val="en-US" w:eastAsia="zh-CN"/>
              </w:rPr>
              <w:t>自筹资金</w:t>
            </w:r>
          </w:p>
        </w:tc>
        <w:tc>
          <w:tcPr>
            <w:tcW w:w="1743" w:type="dxa"/>
            <w:tcBorders>
              <w:top w:val="single" w:color="auto" w:sz="4" w:space="0"/>
              <w:left w:val="single" w:color="auto" w:sz="4" w:space="0"/>
              <w:bottom w:val="single" w:color="auto" w:sz="4" w:space="0"/>
              <w:right w:val="single" w:color="auto" w:sz="4" w:space="0"/>
            </w:tcBorders>
            <w:vAlign w:val="center"/>
          </w:tcPr>
          <w:p w14:paraId="1AFB24CF">
            <w:pPr>
              <w:rPr>
                <w:rFonts w:hint="default" w:ascii="仿宋" w:hAnsi="仿宋" w:eastAsia="仿宋" w:cs="仿宋"/>
                <w:sz w:val="24"/>
                <w:szCs w:val="24"/>
                <w:lang w:val="en-US" w:eastAsia="zh-CN"/>
              </w:rPr>
            </w:pPr>
          </w:p>
        </w:tc>
      </w:tr>
      <w:tr w14:paraId="1CD3B90E">
        <w:tblPrEx>
          <w:tblCellMar>
            <w:top w:w="0" w:type="dxa"/>
            <w:left w:w="108" w:type="dxa"/>
            <w:bottom w:w="0" w:type="dxa"/>
            <w:right w:w="108" w:type="dxa"/>
          </w:tblCellMar>
        </w:tblPrEx>
        <w:trPr>
          <w:trHeight w:val="744" w:hRule="atLeast"/>
          <w:jc w:val="center"/>
        </w:trPr>
        <w:tc>
          <w:tcPr>
            <w:tcW w:w="2254" w:type="dxa"/>
            <w:vMerge w:val="continue"/>
            <w:tcBorders>
              <w:left w:val="single" w:color="auto" w:sz="4" w:space="0"/>
              <w:bottom w:val="single" w:color="auto" w:sz="4" w:space="0"/>
              <w:right w:val="single" w:color="auto" w:sz="4" w:space="0"/>
            </w:tcBorders>
            <w:vAlign w:val="center"/>
          </w:tcPr>
          <w:p w14:paraId="144CCC58">
            <w:pPr>
              <w:rPr>
                <w:rFonts w:ascii="仿宋" w:hAnsi="仿宋" w:eastAsia="仿宋" w:cs="仿宋"/>
                <w:sz w:val="24"/>
                <w:szCs w:val="24"/>
              </w:rPr>
            </w:pPr>
          </w:p>
        </w:tc>
        <w:tc>
          <w:tcPr>
            <w:tcW w:w="7802" w:type="dxa"/>
            <w:gridSpan w:val="5"/>
            <w:tcBorders>
              <w:top w:val="single" w:color="auto" w:sz="4" w:space="0"/>
              <w:left w:val="single" w:color="auto" w:sz="4" w:space="0"/>
              <w:bottom w:val="single" w:color="auto" w:sz="4" w:space="0"/>
              <w:right w:val="single" w:color="auto" w:sz="4" w:space="0"/>
            </w:tcBorders>
            <w:vAlign w:val="center"/>
          </w:tcPr>
          <w:p w14:paraId="04884E71">
            <w:pPr>
              <w:spacing w:line="480" w:lineRule="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 xml:space="preserve">学院（部门）负责人签字：                              </w:t>
            </w:r>
            <w:r>
              <w:rPr>
                <w:rFonts w:hint="eastAsia" w:ascii="仿宋" w:hAnsi="仿宋" w:eastAsia="仿宋" w:cs="仿宋"/>
                <w:sz w:val="24"/>
                <w:szCs w:val="24"/>
              </w:rPr>
              <w:t>年   月   日</w:t>
            </w:r>
          </w:p>
        </w:tc>
      </w:tr>
      <w:tr w14:paraId="1531D225">
        <w:tblPrEx>
          <w:tblCellMar>
            <w:top w:w="0" w:type="dxa"/>
            <w:left w:w="108" w:type="dxa"/>
            <w:bottom w:w="0" w:type="dxa"/>
            <w:right w:w="108" w:type="dxa"/>
          </w:tblCellMar>
        </w:tblPrEx>
        <w:trPr>
          <w:trHeight w:val="90" w:hRule="atLeast"/>
          <w:jc w:val="center"/>
        </w:trPr>
        <w:tc>
          <w:tcPr>
            <w:tcW w:w="2254" w:type="dxa"/>
            <w:tcBorders>
              <w:top w:val="single" w:color="auto" w:sz="4" w:space="0"/>
              <w:left w:val="single" w:color="auto" w:sz="4" w:space="0"/>
              <w:bottom w:val="single" w:color="auto" w:sz="4" w:space="0"/>
              <w:right w:val="single" w:color="auto" w:sz="4" w:space="0"/>
            </w:tcBorders>
            <w:vAlign w:val="center"/>
          </w:tcPr>
          <w:p w14:paraId="1F87F569">
            <w:pPr>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）业务归口管理部门</w:t>
            </w:r>
          </w:p>
        </w:tc>
        <w:tc>
          <w:tcPr>
            <w:tcW w:w="7802" w:type="dxa"/>
            <w:gridSpan w:val="5"/>
            <w:tcBorders>
              <w:top w:val="single" w:color="auto" w:sz="4" w:space="0"/>
              <w:left w:val="single" w:color="auto" w:sz="4" w:space="0"/>
              <w:bottom w:val="single" w:color="auto" w:sz="4" w:space="0"/>
              <w:right w:val="single" w:color="auto" w:sz="4" w:space="0"/>
            </w:tcBorders>
          </w:tcPr>
          <w:p w14:paraId="3724D324">
            <w:pPr>
              <w:tabs>
                <w:tab w:val="left" w:pos="4080"/>
              </w:tabs>
              <w:spacing w:before="156" w:beforeLines="50"/>
              <w:rPr>
                <w:rFonts w:ascii="仿宋" w:hAnsi="仿宋" w:eastAsia="仿宋" w:cs="仿宋"/>
                <w:sz w:val="24"/>
                <w:szCs w:val="24"/>
              </w:rPr>
            </w:pPr>
            <w:r>
              <w:rPr>
                <w:rFonts w:hint="eastAsia" w:ascii="仿宋" w:hAnsi="仿宋" w:eastAsia="仿宋" w:cs="仿宋"/>
                <w:sz w:val="24"/>
                <w:szCs w:val="24"/>
              </w:rPr>
              <w:t xml:space="preserve">审查意见：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14:paraId="37924551">
            <w:pPr>
              <w:tabs>
                <w:tab w:val="left" w:pos="792"/>
                <w:tab w:val="left" w:pos="4080"/>
              </w:tabs>
              <w:jc w:val="left"/>
              <w:rPr>
                <w:rFonts w:hint="eastAsia" w:ascii="仿宋" w:hAnsi="仿宋" w:eastAsia="仿宋" w:cs="仿宋"/>
                <w:sz w:val="24"/>
                <w:szCs w:val="24"/>
                <w:lang w:eastAsia="zh-CN"/>
              </w:rPr>
            </w:pPr>
          </w:p>
          <w:p w14:paraId="3B431F0E">
            <w:pPr>
              <w:tabs>
                <w:tab w:val="left" w:pos="4080"/>
              </w:tabs>
              <w:jc w:val="both"/>
              <w:rPr>
                <w:rFonts w:ascii="仿宋" w:hAnsi="仿宋" w:eastAsia="仿宋" w:cs="仿宋"/>
                <w:sz w:val="24"/>
                <w:szCs w:val="24"/>
              </w:rPr>
            </w:pPr>
          </w:p>
          <w:p w14:paraId="141DC22C">
            <w:pPr>
              <w:tabs>
                <w:tab w:val="left" w:pos="4080"/>
              </w:tabs>
              <w:spacing w:after="93" w:afterLines="30"/>
              <w:rPr>
                <w:rFonts w:ascii="仿宋" w:hAnsi="仿宋" w:eastAsia="仿宋" w:cs="仿宋"/>
                <w:sz w:val="24"/>
                <w:szCs w:val="24"/>
              </w:rPr>
            </w:pPr>
            <w:r>
              <w:rPr>
                <w:rFonts w:hint="eastAsia" w:ascii="仿宋" w:hAnsi="仿宋" w:eastAsia="仿宋" w:cs="仿宋"/>
                <w:sz w:val="24"/>
                <w:szCs w:val="24"/>
              </w:rPr>
              <w:t xml:space="preserve">负责人签字：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tc>
      </w:tr>
      <w:tr w14:paraId="66A7BF25">
        <w:tblPrEx>
          <w:tblCellMar>
            <w:top w:w="0" w:type="dxa"/>
            <w:left w:w="108" w:type="dxa"/>
            <w:bottom w:w="0" w:type="dxa"/>
            <w:right w:w="108" w:type="dxa"/>
          </w:tblCellMar>
        </w:tblPrEx>
        <w:trPr>
          <w:trHeight w:val="1443" w:hRule="atLeast"/>
          <w:jc w:val="center"/>
        </w:trPr>
        <w:tc>
          <w:tcPr>
            <w:tcW w:w="2254" w:type="dxa"/>
            <w:tcBorders>
              <w:left w:val="single" w:color="auto" w:sz="4" w:space="0"/>
              <w:bottom w:val="single" w:color="auto" w:sz="4" w:space="0"/>
              <w:right w:val="single" w:color="auto" w:sz="4" w:space="0"/>
            </w:tcBorders>
            <w:vAlign w:val="center"/>
          </w:tcPr>
          <w:p w14:paraId="2A99448E">
            <w:pPr>
              <w:jc w:val="center"/>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eastAsia="zh-CN"/>
              </w:rPr>
              <w:t>财务处</w:t>
            </w:r>
          </w:p>
        </w:tc>
        <w:tc>
          <w:tcPr>
            <w:tcW w:w="7802" w:type="dxa"/>
            <w:gridSpan w:val="5"/>
            <w:tcBorders>
              <w:top w:val="single" w:color="auto" w:sz="4" w:space="0"/>
              <w:left w:val="single" w:color="auto" w:sz="4" w:space="0"/>
              <w:bottom w:val="single" w:color="auto" w:sz="4" w:space="0"/>
              <w:right w:val="single" w:color="auto" w:sz="4" w:space="0"/>
            </w:tcBorders>
            <w:vAlign w:val="center"/>
          </w:tcPr>
          <w:p w14:paraId="44800F50">
            <w:pPr>
              <w:keepNext w:val="0"/>
              <w:keepLines w:val="0"/>
              <w:pageBreakBefore w:val="0"/>
              <w:widowControl w:val="0"/>
              <w:tabs>
                <w:tab w:val="left" w:pos="4080"/>
              </w:tabs>
              <w:kinsoku/>
              <w:wordWrap/>
              <w:overflowPunct/>
              <w:topLinePunct w:val="0"/>
              <w:autoSpaceDE/>
              <w:autoSpaceDN/>
              <w:bidi w:val="0"/>
              <w:adjustRightInd/>
              <w:snapToGrid/>
              <w:textAlignment w:val="auto"/>
              <w:rPr>
                <w:rFonts w:ascii="仿宋" w:hAnsi="仿宋" w:eastAsia="仿宋" w:cs="仿宋"/>
                <w:sz w:val="24"/>
                <w:szCs w:val="24"/>
              </w:rPr>
            </w:pPr>
            <w:r>
              <w:rPr>
                <w:rFonts w:hint="eastAsia" w:ascii="仿宋" w:hAnsi="仿宋" w:eastAsia="仿宋" w:cs="仿宋"/>
                <w:sz w:val="24"/>
                <w:szCs w:val="24"/>
              </w:rPr>
              <w:t xml:space="preserve">审查意见：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14:paraId="472B866F">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4"/>
                <w:szCs w:val="24"/>
              </w:rPr>
            </w:pPr>
          </w:p>
          <w:p w14:paraId="4B8AD28C">
            <w:pPr>
              <w:keepNext w:val="0"/>
              <w:keepLines w:val="0"/>
              <w:pageBreakBefore w:val="0"/>
              <w:widowControl w:val="0"/>
              <w:tabs>
                <w:tab w:val="left" w:pos="4080"/>
              </w:tabs>
              <w:kinsoku/>
              <w:wordWrap/>
              <w:overflowPunct/>
              <w:topLinePunct w:val="0"/>
              <w:autoSpaceDE/>
              <w:autoSpaceDN/>
              <w:bidi w:val="0"/>
              <w:adjustRightInd/>
              <w:snapToGrid/>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sym w:font="Wingdings" w:char="00A8"/>
            </w:r>
            <w:r>
              <w:rPr>
                <w:rFonts w:hint="eastAsia" w:ascii="仿宋" w:hAnsi="仿宋" w:eastAsia="仿宋" w:cs="仿宋"/>
                <w:sz w:val="24"/>
                <w:szCs w:val="24"/>
                <w:lang w:val="en-US" w:eastAsia="zh-CN"/>
              </w:rPr>
              <w:t xml:space="preserve">预算内      </w:t>
            </w:r>
            <w:r>
              <w:rPr>
                <w:rFonts w:hint="eastAsia" w:ascii="仿宋" w:hAnsi="仿宋" w:eastAsia="仿宋" w:cs="仿宋"/>
                <w:sz w:val="24"/>
                <w:szCs w:val="24"/>
                <w:lang w:val="en-US" w:eastAsia="zh-CN"/>
              </w:rPr>
              <w:sym w:font="Wingdings" w:char="00A8"/>
            </w:r>
            <w:r>
              <w:rPr>
                <w:rFonts w:hint="eastAsia" w:ascii="仿宋" w:hAnsi="仿宋" w:eastAsia="仿宋" w:cs="仿宋"/>
                <w:sz w:val="24"/>
                <w:szCs w:val="24"/>
                <w:lang w:val="en-US" w:eastAsia="zh-CN"/>
              </w:rPr>
              <w:t>特批</w:t>
            </w:r>
          </w:p>
          <w:p w14:paraId="3B0A7DF7">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4"/>
                <w:szCs w:val="24"/>
              </w:rPr>
            </w:pPr>
          </w:p>
          <w:p w14:paraId="1E1A804B">
            <w:pPr>
              <w:keepNext w:val="0"/>
              <w:keepLines w:val="0"/>
              <w:pageBreakBefore w:val="0"/>
              <w:widowControl w:val="0"/>
              <w:tabs>
                <w:tab w:val="left" w:pos="4080"/>
              </w:tabs>
              <w:kinsoku/>
              <w:wordWrap/>
              <w:overflowPunct/>
              <w:topLinePunct w:val="0"/>
              <w:autoSpaceDE/>
              <w:autoSpaceDN/>
              <w:bidi w:val="0"/>
              <w:adjustRightInd/>
              <w:snapToGrid/>
              <w:textAlignment w:val="auto"/>
              <w:rPr>
                <w:rFonts w:ascii="仿宋" w:hAnsi="仿宋" w:eastAsia="仿宋" w:cs="仿宋"/>
                <w:sz w:val="24"/>
                <w:szCs w:val="24"/>
              </w:rPr>
            </w:pPr>
            <w:r>
              <w:rPr>
                <w:rFonts w:hint="eastAsia" w:ascii="仿宋" w:hAnsi="仿宋" w:eastAsia="仿宋" w:cs="仿宋"/>
                <w:sz w:val="24"/>
                <w:szCs w:val="24"/>
                <w:lang w:val="en-US" w:eastAsia="zh-CN"/>
              </w:rPr>
              <w:t>经办</w:t>
            </w:r>
            <w:r>
              <w:rPr>
                <w:rFonts w:hint="eastAsia" w:ascii="仿宋" w:hAnsi="仿宋" w:eastAsia="仿宋" w:cs="仿宋"/>
                <w:sz w:val="24"/>
                <w:szCs w:val="24"/>
              </w:rPr>
              <w:t xml:space="preserve">人签字：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tc>
      </w:tr>
      <w:tr w14:paraId="1E468A1D">
        <w:tblPrEx>
          <w:tblCellMar>
            <w:top w:w="0" w:type="dxa"/>
            <w:left w:w="108" w:type="dxa"/>
            <w:bottom w:w="0" w:type="dxa"/>
            <w:right w:w="108" w:type="dxa"/>
          </w:tblCellMar>
        </w:tblPrEx>
        <w:trPr>
          <w:trHeight w:val="1278" w:hRule="atLeast"/>
          <w:jc w:val="center"/>
        </w:trPr>
        <w:tc>
          <w:tcPr>
            <w:tcW w:w="2254" w:type="dxa"/>
            <w:tcBorders>
              <w:left w:val="single" w:color="auto" w:sz="4" w:space="0"/>
              <w:bottom w:val="single" w:color="auto" w:sz="4" w:space="0"/>
              <w:right w:val="single" w:color="auto" w:sz="4" w:space="0"/>
            </w:tcBorders>
            <w:vAlign w:val="center"/>
          </w:tcPr>
          <w:p w14:paraId="4273815D">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（4）后勤保卫处（资产管理中心）</w:t>
            </w:r>
          </w:p>
        </w:tc>
        <w:tc>
          <w:tcPr>
            <w:tcW w:w="7802" w:type="dxa"/>
            <w:gridSpan w:val="5"/>
            <w:tcBorders>
              <w:top w:val="single" w:color="auto" w:sz="4" w:space="0"/>
              <w:left w:val="single" w:color="auto" w:sz="4" w:space="0"/>
              <w:bottom w:val="single" w:color="auto" w:sz="4" w:space="0"/>
              <w:right w:val="single" w:color="auto" w:sz="4" w:space="0"/>
            </w:tcBorders>
            <w:vAlign w:val="center"/>
          </w:tcPr>
          <w:p w14:paraId="68538CA8">
            <w:pPr>
              <w:keepNext w:val="0"/>
              <w:keepLines w:val="0"/>
              <w:pageBreakBefore w:val="0"/>
              <w:widowControl w:val="0"/>
              <w:tabs>
                <w:tab w:val="left" w:pos="4080"/>
              </w:tabs>
              <w:kinsoku/>
              <w:wordWrap/>
              <w:overflowPunct/>
              <w:topLinePunct w:val="0"/>
              <w:autoSpaceDE/>
              <w:autoSpaceDN/>
              <w:bidi w:val="0"/>
              <w:adjustRightInd/>
              <w:snapToGrid/>
              <w:textAlignment w:val="auto"/>
              <w:rPr>
                <w:rFonts w:hint="eastAsia" w:ascii="仿宋" w:hAnsi="仿宋" w:eastAsia="仿宋" w:cs="仿宋"/>
                <w:sz w:val="24"/>
                <w:szCs w:val="24"/>
              </w:rPr>
            </w:pPr>
            <w:r>
              <w:rPr>
                <w:rFonts w:hint="eastAsia" w:ascii="仿宋" w:hAnsi="仿宋" w:eastAsia="仿宋" w:cs="仿宋"/>
                <w:sz w:val="24"/>
                <w:szCs w:val="24"/>
              </w:rPr>
              <w:t xml:space="preserve">审查意见：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14:paraId="1C54EE48">
            <w:pPr>
              <w:keepNext w:val="0"/>
              <w:keepLines w:val="0"/>
              <w:pageBreakBefore w:val="0"/>
              <w:widowControl w:val="0"/>
              <w:tabs>
                <w:tab w:val="left" w:pos="4080"/>
              </w:tabs>
              <w:kinsoku/>
              <w:wordWrap/>
              <w:overflowPunct/>
              <w:topLinePunct w:val="0"/>
              <w:autoSpaceDE/>
              <w:autoSpaceDN/>
              <w:bidi w:val="0"/>
              <w:adjustRightInd/>
              <w:snapToGrid/>
              <w:textAlignment w:val="auto"/>
              <w:rPr>
                <w:rFonts w:hint="eastAsia" w:ascii="仿宋" w:hAnsi="仿宋" w:eastAsia="仿宋" w:cs="仿宋"/>
                <w:sz w:val="24"/>
                <w:szCs w:val="24"/>
              </w:rPr>
            </w:pPr>
          </w:p>
          <w:p w14:paraId="2A50E93F">
            <w:pPr>
              <w:keepNext w:val="0"/>
              <w:keepLines w:val="0"/>
              <w:pageBreakBefore w:val="0"/>
              <w:widowControl w:val="0"/>
              <w:tabs>
                <w:tab w:val="left" w:pos="4080"/>
              </w:tabs>
              <w:kinsoku/>
              <w:wordWrap/>
              <w:overflowPunct/>
              <w:topLinePunct w:val="0"/>
              <w:autoSpaceDE/>
              <w:autoSpaceDN/>
              <w:bidi w:val="0"/>
              <w:adjustRightInd/>
              <w:snapToGrid/>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是否列入固定资产采购（</w:t>
            </w:r>
            <w:r>
              <w:rPr>
                <w:rFonts w:hint="eastAsia" w:ascii="仿宋" w:hAnsi="仿宋" w:eastAsia="仿宋" w:cs="仿宋"/>
                <w:sz w:val="24"/>
                <w:szCs w:val="24"/>
                <w:lang w:val="en-US" w:eastAsia="zh-CN"/>
              </w:rPr>
              <w:sym w:font="Wingdings" w:char="00A8"/>
            </w:r>
            <w:r>
              <w:rPr>
                <w:rFonts w:hint="eastAsia" w:ascii="仿宋" w:hAnsi="仿宋" w:eastAsia="仿宋" w:cs="仿宋"/>
                <w:sz w:val="24"/>
                <w:szCs w:val="24"/>
                <w:lang w:val="en-US" w:eastAsia="zh-CN"/>
              </w:rPr>
              <w:t xml:space="preserve">是      </w:t>
            </w:r>
            <w:r>
              <w:rPr>
                <w:rFonts w:hint="eastAsia" w:ascii="仿宋" w:hAnsi="仿宋" w:eastAsia="仿宋" w:cs="仿宋"/>
                <w:sz w:val="24"/>
                <w:szCs w:val="24"/>
                <w:lang w:val="en-US" w:eastAsia="zh-CN"/>
              </w:rPr>
              <w:sym w:font="Wingdings" w:char="00A8"/>
            </w:r>
            <w:r>
              <w:rPr>
                <w:rFonts w:hint="eastAsia" w:ascii="仿宋" w:hAnsi="仿宋" w:eastAsia="仿宋" w:cs="仿宋"/>
                <w:sz w:val="24"/>
                <w:szCs w:val="24"/>
                <w:lang w:val="en-US" w:eastAsia="zh-CN"/>
              </w:rPr>
              <w:t>否）</w:t>
            </w:r>
          </w:p>
          <w:p w14:paraId="2CC9402C">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24"/>
                <w:szCs w:val="24"/>
              </w:rPr>
            </w:pPr>
          </w:p>
          <w:p w14:paraId="0D84DBB2">
            <w:pPr>
              <w:keepNext w:val="0"/>
              <w:keepLines w:val="0"/>
              <w:pageBreakBefore w:val="0"/>
              <w:widowControl w:val="0"/>
              <w:tabs>
                <w:tab w:val="left" w:pos="4080"/>
              </w:tabs>
              <w:kinsoku/>
              <w:wordWrap/>
              <w:overflowPunct/>
              <w:topLinePunct w:val="0"/>
              <w:autoSpaceDE/>
              <w:autoSpaceDN/>
              <w:bidi w:val="0"/>
              <w:adjustRightInd/>
              <w:snapToGrid/>
              <w:textAlignment w:val="auto"/>
              <w:rPr>
                <w:rFonts w:hint="eastAsia" w:ascii="仿宋" w:hAnsi="仿宋" w:eastAsia="仿宋" w:cs="仿宋"/>
                <w:sz w:val="24"/>
                <w:szCs w:val="24"/>
              </w:rPr>
            </w:pPr>
            <w:r>
              <w:rPr>
                <w:rFonts w:hint="eastAsia" w:ascii="仿宋" w:hAnsi="仿宋" w:eastAsia="仿宋" w:cs="仿宋"/>
                <w:sz w:val="24"/>
                <w:szCs w:val="24"/>
              </w:rPr>
              <w:t xml:space="preserve">负责人签字：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tc>
      </w:tr>
      <w:tr w14:paraId="6C5B2355">
        <w:tblPrEx>
          <w:tblCellMar>
            <w:top w:w="0" w:type="dxa"/>
            <w:left w:w="108" w:type="dxa"/>
            <w:bottom w:w="0" w:type="dxa"/>
            <w:right w:w="108" w:type="dxa"/>
          </w:tblCellMar>
        </w:tblPrEx>
        <w:trPr>
          <w:trHeight w:val="849" w:hRule="atLeast"/>
          <w:jc w:val="center"/>
        </w:trPr>
        <w:tc>
          <w:tcPr>
            <w:tcW w:w="2254" w:type="dxa"/>
            <w:vMerge w:val="restart"/>
            <w:tcBorders>
              <w:left w:val="single" w:color="auto" w:sz="4" w:space="0"/>
              <w:right w:val="single" w:color="auto" w:sz="4" w:space="0"/>
            </w:tcBorders>
            <w:vAlign w:val="center"/>
          </w:tcPr>
          <w:p w14:paraId="3DD96205">
            <w:pPr>
              <w:numPr>
                <w:ilvl w:val="0"/>
                <w:numId w:val="0"/>
              </w:num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招标采购中心</w:t>
            </w:r>
          </w:p>
        </w:tc>
        <w:tc>
          <w:tcPr>
            <w:tcW w:w="1670" w:type="dxa"/>
            <w:gridSpan w:val="2"/>
            <w:tcBorders>
              <w:top w:val="single" w:color="auto" w:sz="4" w:space="0"/>
              <w:left w:val="single" w:color="auto" w:sz="4" w:space="0"/>
              <w:bottom w:val="single" w:color="auto" w:sz="4" w:space="0"/>
              <w:right w:val="single" w:color="auto" w:sz="4" w:space="0"/>
            </w:tcBorders>
            <w:vAlign w:val="center"/>
          </w:tcPr>
          <w:p w14:paraId="660B2928">
            <w:pPr>
              <w:spacing w:after="93" w:afterLines="30"/>
              <w:jc w:val="center"/>
              <w:rPr>
                <w:rFonts w:hint="eastAsia" w:ascii="仿宋" w:hAnsi="仿宋" w:eastAsia="仿宋" w:cs="仿宋"/>
                <w:sz w:val="24"/>
                <w:szCs w:val="24"/>
                <w:lang w:eastAsia="zh-CN"/>
              </w:rPr>
            </w:pPr>
            <w:r>
              <w:rPr>
                <w:rFonts w:hint="eastAsia" w:ascii="仿宋" w:hAnsi="仿宋" w:eastAsia="仿宋"/>
                <w:sz w:val="24"/>
                <w:szCs w:val="24"/>
                <w:lang w:val="en-US" w:eastAsia="zh-CN"/>
              </w:rPr>
              <w:t>采购方式</w:t>
            </w:r>
          </w:p>
        </w:tc>
        <w:tc>
          <w:tcPr>
            <w:tcW w:w="6132" w:type="dxa"/>
            <w:gridSpan w:val="3"/>
            <w:tcBorders>
              <w:top w:val="single" w:color="auto" w:sz="4" w:space="0"/>
              <w:left w:val="single" w:color="auto" w:sz="4" w:space="0"/>
              <w:bottom w:val="single" w:color="auto" w:sz="4" w:space="0"/>
              <w:right w:val="single" w:color="auto" w:sz="4" w:space="0"/>
            </w:tcBorders>
            <w:vAlign w:val="center"/>
          </w:tcPr>
          <w:p w14:paraId="5B512316">
            <w:pPr>
              <w:spacing w:after="93" w:afterLines="30"/>
              <w:rPr>
                <w:rFonts w:hint="eastAsia" w:ascii="仿宋" w:hAnsi="仿宋" w:eastAsia="仿宋"/>
                <w:sz w:val="24"/>
                <w:szCs w:val="24"/>
                <w:lang w:val="en-US" w:eastAsia="zh-CN"/>
              </w:rPr>
            </w:pPr>
            <w:r>
              <w:rPr>
                <w:rFonts w:hint="eastAsia" w:ascii="仿宋" w:hAnsi="仿宋" w:eastAsia="仿宋"/>
                <w:sz w:val="24"/>
                <w:szCs w:val="24"/>
              </w:rPr>
              <w:t>□公开招标</w:t>
            </w:r>
            <w:r>
              <w:rPr>
                <w:rFonts w:hint="eastAsia" w:ascii="仿宋" w:hAnsi="仿宋" w:eastAsia="仿宋"/>
                <w:sz w:val="24"/>
                <w:szCs w:val="24"/>
                <w:lang w:eastAsia="zh-CN"/>
              </w:rPr>
              <w:t>；□</w:t>
            </w:r>
            <w:r>
              <w:rPr>
                <w:rFonts w:hint="eastAsia" w:ascii="仿宋" w:hAnsi="仿宋" w:eastAsia="仿宋"/>
                <w:sz w:val="24"/>
                <w:szCs w:val="24"/>
              </w:rPr>
              <w:t>邀请招标</w:t>
            </w:r>
            <w:r>
              <w:rPr>
                <w:rFonts w:hint="eastAsia" w:ascii="仿宋" w:hAnsi="仿宋" w:eastAsia="仿宋"/>
                <w:sz w:val="24"/>
                <w:szCs w:val="24"/>
                <w:lang w:eastAsia="zh-CN"/>
              </w:rPr>
              <w:t>；</w:t>
            </w:r>
            <w:r>
              <w:rPr>
                <w:rFonts w:hint="eastAsia" w:ascii="仿宋" w:hAnsi="仿宋" w:eastAsia="仿宋"/>
                <w:sz w:val="24"/>
                <w:szCs w:val="24"/>
              </w:rPr>
              <w:t>□</w:t>
            </w:r>
            <w:r>
              <w:rPr>
                <w:rFonts w:hint="eastAsia" w:ascii="仿宋" w:hAnsi="仿宋" w:eastAsia="仿宋"/>
                <w:sz w:val="24"/>
                <w:szCs w:val="24"/>
                <w:lang w:val="en-US" w:eastAsia="zh-CN"/>
              </w:rPr>
              <w:t>竞</w:t>
            </w:r>
            <w:r>
              <w:rPr>
                <w:rFonts w:hint="eastAsia" w:ascii="仿宋" w:hAnsi="仿宋" w:eastAsia="仿宋"/>
                <w:sz w:val="24"/>
                <w:szCs w:val="24"/>
              </w:rPr>
              <w:t>争性谈判</w:t>
            </w:r>
            <w:r>
              <w:rPr>
                <w:rFonts w:hint="eastAsia" w:ascii="仿宋" w:hAnsi="仿宋" w:eastAsia="仿宋"/>
                <w:sz w:val="24"/>
                <w:szCs w:val="24"/>
                <w:lang w:eastAsia="zh-CN"/>
              </w:rPr>
              <w:t>；□</w:t>
            </w:r>
            <w:r>
              <w:rPr>
                <w:rFonts w:hint="eastAsia" w:ascii="仿宋" w:hAnsi="仿宋" w:eastAsia="仿宋"/>
                <w:sz w:val="24"/>
                <w:szCs w:val="24"/>
              </w:rPr>
              <w:t>竞争性磋商</w:t>
            </w:r>
            <w:r>
              <w:rPr>
                <w:rFonts w:hint="eastAsia" w:ascii="仿宋" w:hAnsi="仿宋" w:eastAsia="仿宋"/>
                <w:sz w:val="24"/>
                <w:szCs w:val="24"/>
                <w:lang w:eastAsia="zh-CN"/>
              </w:rPr>
              <w:t>；</w:t>
            </w:r>
            <w:r>
              <w:rPr>
                <w:rFonts w:hint="eastAsia" w:ascii="仿宋" w:hAnsi="仿宋" w:eastAsia="仿宋"/>
                <w:sz w:val="24"/>
                <w:szCs w:val="24"/>
              </w:rPr>
              <w:t>□单一来源</w:t>
            </w:r>
            <w:r>
              <w:rPr>
                <w:rFonts w:hint="eastAsia" w:ascii="仿宋" w:hAnsi="仿宋" w:eastAsia="仿宋"/>
                <w:sz w:val="24"/>
                <w:szCs w:val="24"/>
                <w:lang w:eastAsia="zh-CN"/>
              </w:rPr>
              <w:t>；</w:t>
            </w:r>
            <w:r>
              <w:rPr>
                <w:rFonts w:hint="eastAsia" w:ascii="仿宋" w:hAnsi="仿宋" w:eastAsia="仿宋"/>
                <w:sz w:val="24"/>
                <w:szCs w:val="24"/>
              </w:rPr>
              <w:t>□询价</w:t>
            </w:r>
            <w:r>
              <w:rPr>
                <w:rFonts w:hint="eastAsia" w:ascii="仿宋" w:hAnsi="仿宋" w:eastAsia="仿宋"/>
                <w:sz w:val="24"/>
                <w:szCs w:val="24"/>
                <w:lang w:eastAsia="zh-CN"/>
              </w:rPr>
              <w:t>；□</w:t>
            </w:r>
            <w:r>
              <w:rPr>
                <w:rFonts w:hint="eastAsia" w:ascii="仿宋" w:hAnsi="仿宋" w:eastAsia="仿宋"/>
                <w:sz w:val="24"/>
                <w:szCs w:val="24"/>
              </w:rPr>
              <w:t>框架协议采购</w:t>
            </w:r>
            <w:r>
              <w:rPr>
                <w:rFonts w:hint="eastAsia" w:ascii="仿宋" w:hAnsi="仿宋" w:eastAsia="仿宋"/>
                <w:sz w:val="24"/>
                <w:szCs w:val="24"/>
                <w:lang w:val="en-US" w:eastAsia="zh-CN"/>
              </w:rPr>
              <w:t>；</w:t>
            </w:r>
          </w:p>
          <w:p w14:paraId="3BBD3610">
            <w:pPr>
              <w:spacing w:after="93" w:afterLines="30"/>
              <w:rPr>
                <w:rFonts w:hint="eastAsia" w:ascii="仿宋" w:hAnsi="仿宋" w:eastAsia="仿宋" w:cs="仿宋"/>
                <w:sz w:val="24"/>
                <w:szCs w:val="24"/>
                <w:lang w:eastAsia="zh-CN"/>
              </w:rPr>
            </w:pPr>
            <w:r>
              <w:rPr>
                <w:rFonts w:hint="eastAsia" w:ascii="仿宋" w:hAnsi="仿宋" w:eastAsia="仿宋"/>
                <w:sz w:val="24"/>
                <w:szCs w:val="24"/>
              </w:rPr>
              <w:t>□</w:t>
            </w:r>
            <w:r>
              <w:rPr>
                <w:rFonts w:hint="eastAsia" w:ascii="仿宋" w:hAnsi="仿宋" w:eastAsia="仿宋"/>
                <w:sz w:val="24"/>
                <w:szCs w:val="24"/>
                <w:lang w:eastAsia="zh-CN"/>
              </w:rPr>
              <w:t>其它（</w:t>
            </w: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w:t>
            </w:r>
          </w:p>
        </w:tc>
      </w:tr>
      <w:tr w14:paraId="5295F733">
        <w:tblPrEx>
          <w:tblCellMar>
            <w:top w:w="0" w:type="dxa"/>
            <w:left w:w="108" w:type="dxa"/>
            <w:bottom w:w="0" w:type="dxa"/>
            <w:right w:w="108" w:type="dxa"/>
          </w:tblCellMar>
        </w:tblPrEx>
        <w:trPr>
          <w:trHeight w:val="843" w:hRule="atLeast"/>
          <w:jc w:val="center"/>
        </w:trPr>
        <w:tc>
          <w:tcPr>
            <w:tcW w:w="2254" w:type="dxa"/>
            <w:vMerge w:val="continue"/>
            <w:tcBorders>
              <w:left w:val="single" w:color="auto" w:sz="4" w:space="0"/>
              <w:bottom w:val="single" w:color="auto" w:sz="4" w:space="0"/>
              <w:right w:val="single" w:color="auto" w:sz="4" w:space="0"/>
            </w:tcBorders>
            <w:vAlign w:val="center"/>
          </w:tcPr>
          <w:p w14:paraId="2D18E759">
            <w:pPr>
              <w:numPr>
                <w:ilvl w:val="0"/>
                <w:numId w:val="0"/>
              </w:numPr>
              <w:jc w:val="both"/>
              <w:rPr>
                <w:rFonts w:hint="eastAsia" w:ascii="仿宋" w:hAnsi="仿宋" w:eastAsia="仿宋" w:cs="仿宋"/>
                <w:sz w:val="24"/>
                <w:szCs w:val="24"/>
                <w:lang w:eastAsia="zh-CN"/>
              </w:rPr>
            </w:pPr>
          </w:p>
        </w:tc>
        <w:tc>
          <w:tcPr>
            <w:tcW w:w="7802" w:type="dxa"/>
            <w:gridSpan w:val="5"/>
            <w:tcBorders>
              <w:top w:val="single" w:color="auto" w:sz="4" w:space="0"/>
              <w:left w:val="single" w:color="auto" w:sz="4" w:space="0"/>
              <w:bottom w:val="single" w:color="auto" w:sz="4" w:space="0"/>
              <w:right w:val="single" w:color="auto" w:sz="4" w:space="0"/>
            </w:tcBorders>
            <w:vAlign w:val="center"/>
          </w:tcPr>
          <w:p w14:paraId="5696EB0D">
            <w:pPr>
              <w:spacing w:after="93" w:afterLines="30"/>
              <w:rPr>
                <w:rFonts w:hint="eastAsia" w:ascii="仿宋" w:hAnsi="仿宋" w:eastAsia="仿宋" w:cs="仿宋"/>
                <w:sz w:val="24"/>
                <w:szCs w:val="24"/>
                <w:lang w:eastAsia="zh-CN"/>
              </w:rPr>
            </w:pPr>
            <w:r>
              <w:rPr>
                <w:rFonts w:hint="eastAsia" w:ascii="仿宋" w:hAnsi="仿宋" w:eastAsia="仿宋" w:cs="仿宋"/>
                <w:sz w:val="24"/>
                <w:szCs w:val="24"/>
                <w:lang w:eastAsia="zh-CN"/>
              </w:rPr>
              <w:t>采购方式审查意见：</w:t>
            </w:r>
          </w:p>
          <w:p w14:paraId="1360821A">
            <w:pPr>
              <w:spacing w:after="93" w:afterLines="30"/>
              <w:rPr>
                <w:rFonts w:hint="eastAsia" w:ascii="仿宋" w:hAnsi="仿宋" w:eastAsia="仿宋" w:cs="仿宋"/>
                <w:sz w:val="24"/>
                <w:szCs w:val="24"/>
                <w:lang w:eastAsia="zh-CN"/>
              </w:rPr>
            </w:pPr>
          </w:p>
          <w:p w14:paraId="0DE3DE9C">
            <w:pPr>
              <w:spacing w:after="93" w:afterLines="30"/>
              <w:rPr>
                <w:rFonts w:hint="eastAsia" w:ascii="仿宋" w:hAnsi="仿宋" w:eastAsia="仿宋" w:cs="仿宋"/>
                <w:sz w:val="24"/>
                <w:szCs w:val="24"/>
                <w:lang w:eastAsia="zh-CN"/>
              </w:rPr>
            </w:pPr>
            <w:r>
              <w:rPr>
                <w:rFonts w:hint="eastAsia" w:ascii="仿宋" w:hAnsi="仿宋" w:eastAsia="仿宋" w:cs="仿宋"/>
                <w:sz w:val="24"/>
                <w:szCs w:val="24"/>
                <w:lang w:eastAsia="zh-CN"/>
              </w:rPr>
              <w:t>负责人签字：</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   月   日</w:t>
            </w:r>
          </w:p>
        </w:tc>
      </w:tr>
      <w:tr w14:paraId="2245A6DD">
        <w:tblPrEx>
          <w:tblCellMar>
            <w:top w:w="0" w:type="dxa"/>
            <w:left w:w="108" w:type="dxa"/>
            <w:bottom w:w="0" w:type="dxa"/>
            <w:right w:w="108" w:type="dxa"/>
          </w:tblCellMar>
        </w:tblPrEx>
        <w:trPr>
          <w:trHeight w:val="888" w:hRule="atLeast"/>
          <w:jc w:val="center"/>
        </w:trPr>
        <w:tc>
          <w:tcPr>
            <w:tcW w:w="2254" w:type="dxa"/>
            <w:vMerge w:val="restart"/>
            <w:tcBorders>
              <w:top w:val="single" w:color="auto" w:sz="4" w:space="0"/>
              <w:left w:val="single" w:color="auto" w:sz="4" w:space="0"/>
              <w:right w:val="single" w:color="auto" w:sz="4" w:space="0"/>
            </w:tcBorders>
            <w:vAlign w:val="center"/>
          </w:tcPr>
          <w:p w14:paraId="0653C790">
            <w:pPr>
              <w:numPr>
                <w:ilvl w:val="0"/>
                <w:numId w:val="0"/>
              </w:numPr>
              <w:ind w:left="0" w:leftChars="0" w:firstLine="0" w:firstLineChars="0"/>
              <w:jc w:val="center"/>
              <w:rPr>
                <w:rFonts w:hint="eastAsia" w:ascii="仿宋" w:hAnsi="仿宋" w:eastAsia="仿宋" w:cs="仿宋"/>
                <w:sz w:val="24"/>
                <w:szCs w:val="24"/>
                <w:lang w:eastAsia="zh-CN"/>
              </w:rPr>
            </w:pPr>
            <w:r>
              <w:rPr>
                <w:rFonts w:hint="eastAsia" w:ascii="仿宋" w:hAnsi="仿宋" w:eastAsia="仿宋"/>
                <w:sz w:val="24"/>
                <w:szCs w:val="24"/>
              </w:rPr>
              <w:t>（</w:t>
            </w:r>
            <w:r>
              <w:rPr>
                <w:rFonts w:hint="eastAsia" w:ascii="仿宋" w:hAnsi="仿宋" w:eastAsia="仿宋"/>
                <w:sz w:val="24"/>
                <w:szCs w:val="24"/>
                <w:lang w:val="en-US" w:eastAsia="zh-CN"/>
              </w:rPr>
              <w:t>6</w:t>
            </w:r>
            <w:r>
              <w:rPr>
                <w:rFonts w:hint="eastAsia" w:ascii="仿宋" w:hAnsi="仿宋" w:eastAsia="仿宋"/>
                <w:sz w:val="24"/>
                <w:szCs w:val="24"/>
              </w:rPr>
              <w:t>）项目申</w:t>
            </w:r>
            <w:r>
              <w:rPr>
                <w:rFonts w:hint="eastAsia" w:ascii="仿宋" w:hAnsi="仿宋" w:eastAsia="仿宋"/>
                <w:sz w:val="24"/>
                <w:szCs w:val="24"/>
                <w:lang w:val="en-US" w:eastAsia="zh-CN"/>
              </w:rPr>
              <w:t>购</w:t>
            </w:r>
            <w:r>
              <w:rPr>
                <w:rFonts w:hint="eastAsia" w:ascii="仿宋" w:hAnsi="仿宋" w:eastAsia="仿宋"/>
                <w:sz w:val="24"/>
                <w:szCs w:val="24"/>
              </w:rPr>
              <w:t>单位所提供材料</w:t>
            </w:r>
          </w:p>
        </w:tc>
        <w:tc>
          <w:tcPr>
            <w:tcW w:w="7802" w:type="dxa"/>
            <w:gridSpan w:val="5"/>
            <w:tcBorders>
              <w:top w:val="single" w:color="auto" w:sz="4" w:space="0"/>
              <w:left w:val="single" w:color="auto" w:sz="4" w:space="0"/>
              <w:bottom w:val="single" w:color="auto" w:sz="4" w:space="0"/>
              <w:right w:val="single" w:color="auto" w:sz="4" w:space="0"/>
            </w:tcBorders>
            <w:vAlign w:val="center"/>
          </w:tcPr>
          <w:p w14:paraId="4C5A204B">
            <w:pPr>
              <w:rPr>
                <w:rFonts w:hint="default" w:ascii="仿宋" w:hAnsi="仿宋" w:eastAsia="仿宋"/>
                <w:sz w:val="24"/>
                <w:szCs w:val="24"/>
                <w:lang w:val="en-US" w:eastAsia="zh-CN"/>
              </w:rPr>
            </w:pPr>
            <w:r>
              <w:rPr>
                <w:rFonts w:hint="eastAsia" w:ascii="仿宋" w:hAnsi="仿宋" w:eastAsia="仿宋"/>
                <w:sz w:val="24"/>
                <w:szCs w:val="24"/>
                <w:lang w:val="en-US" w:eastAsia="zh-CN"/>
              </w:rPr>
              <w:t>1</w:t>
            </w:r>
            <w:r>
              <w:rPr>
                <w:rFonts w:hint="eastAsia" w:ascii="仿宋" w:hAnsi="仿宋" w:eastAsia="仿宋"/>
                <w:sz w:val="24"/>
                <w:szCs w:val="24"/>
              </w:rPr>
              <w:t xml:space="preserve">、立项报告 </w:t>
            </w:r>
            <w:r>
              <w:rPr>
                <w:rFonts w:hint="eastAsia" w:ascii="仿宋" w:hAnsi="仿宋" w:eastAsia="仿宋"/>
                <w:sz w:val="24"/>
                <w:szCs w:val="24"/>
                <w:lang w:eastAsia="zh-CN"/>
              </w:rPr>
              <w:t>□</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或 批准报告（单）</w:t>
            </w:r>
            <w:r>
              <w:rPr>
                <w:rFonts w:hint="eastAsia" w:ascii="仿宋" w:hAnsi="仿宋" w:eastAsia="仿宋"/>
                <w:sz w:val="24"/>
                <w:szCs w:val="24"/>
              </w:rPr>
              <w:t>□</w:t>
            </w:r>
          </w:p>
          <w:p w14:paraId="098806CD">
            <w:pPr>
              <w:rPr>
                <w:rFonts w:hint="eastAsia" w:ascii="仿宋" w:hAnsi="仿宋" w:eastAsia="仿宋" w:cs="仿宋"/>
                <w:sz w:val="24"/>
                <w:szCs w:val="24"/>
                <w:lang w:eastAsia="zh-CN"/>
              </w:rPr>
            </w:pPr>
            <w:r>
              <w:rPr>
                <w:rFonts w:hint="eastAsia" w:ascii="仿宋" w:hAnsi="仿宋" w:eastAsia="仿宋"/>
                <w:sz w:val="24"/>
                <w:szCs w:val="24"/>
                <w:lang w:val="en-US" w:eastAsia="zh-CN"/>
              </w:rPr>
              <w:t>2</w:t>
            </w:r>
            <w:r>
              <w:rPr>
                <w:rFonts w:hint="eastAsia" w:ascii="仿宋" w:hAnsi="仿宋" w:eastAsia="仿宋"/>
                <w:sz w:val="24"/>
                <w:szCs w:val="24"/>
              </w:rPr>
              <w:t>、采购项目需求及实施计划</w:t>
            </w:r>
            <w:r>
              <w:rPr>
                <w:rFonts w:hint="eastAsia" w:ascii="仿宋" w:hAnsi="仿宋" w:eastAsia="仿宋"/>
                <w:sz w:val="24"/>
                <w:szCs w:val="24"/>
                <w:lang w:val="en-US" w:eastAsia="zh-CN"/>
              </w:rPr>
              <w:t>表</w:t>
            </w:r>
            <w:r>
              <w:rPr>
                <w:rFonts w:hint="eastAsia" w:ascii="仿宋" w:hAnsi="仿宋" w:eastAsia="仿宋"/>
                <w:sz w:val="24"/>
                <w:szCs w:val="24"/>
              </w:rPr>
              <w:t xml:space="preserve"> □ </w:t>
            </w:r>
          </w:p>
        </w:tc>
      </w:tr>
      <w:tr w14:paraId="1C97C212">
        <w:tblPrEx>
          <w:tblCellMar>
            <w:top w:w="0" w:type="dxa"/>
            <w:left w:w="108" w:type="dxa"/>
            <w:bottom w:w="0" w:type="dxa"/>
            <w:right w:w="108" w:type="dxa"/>
          </w:tblCellMar>
        </w:tblPrEx>
        <w:trPr>
          <w:trHeight w:val="888" w:hRule="atLeast"/>
          <w:jc w:val="center"/>
        </w:trPr>
        <w:tc>
          <w:tcPr>
            <w:tcW w:w="2254" w:type="dxa"/>
            <w:vMerge w:val="continue"/>
            <w:tcBorders>
              <w:left w:val="single" w:color="auto" w:sz="4" w:space="0"/>
              <w:bottom w:val="single" w:color="auto" w:sz="4" w:space="0"/>
              <w:right w:val="single" w:color="auto" w:sz="4" w:space="0"/>
            </w:tcBorders>
            <w:vAlign w:val="center"/>
          </w:tcPr>
          <w:p w14:paraId="04572F82">
            <w:pPr>
              <w:rPr>
                <w:rFonts w:hint="eastAsia" w:ascii="仿宋" w:hAnsi="仿宋" w:eastAsia="仿宋" w:cs="仿宋"/>
                <w:sz w:val="24"/>
                <w:szCs w:val="24"/>
                <w:lang w:eastAsia="zh-CN"/>
              </w:rPr>
            </w:pPr>
          </w:p>
        </w:tc>
        <w:tc>
          <w:tcPr>
            <w:tcW w:w="7802" w:type="dxa"/>
            <w:gridSpan w:val="5"/>
            <w:tcBorders>
              <w:top w:val="single" w:color="auto" w:sz="4" w:space="0"/>
              <w:left w:val="single" w:color="auto" w:sz="4" w:space="0"/>
              <w:bottom w:val="single" w:color="auto" w:sz="4" w:space="0"/>
              <w:right w:val="single" w:color="auto" w:sz="4" w:space="0"/>
            </w:tcBorders>
            <w:vAlign w:val="center"/>
          </w:tcPr>
          <w:p w14:paraId="309D4897">
            <w:pPr>
              <w:spacing w:line="480" w:lineRule="auto"/>
              <w:rPr>
                <w:rFonts w:hint="default" w:ascii="仿宋" w:hAnsi="仿宋" w:eastAsia="仿宋" w:cs="仿宋"/>
                <w:sz w:val="24"/>
                <w:szCs w:val="24"/>
                <w:lang w:val="en-US" w:eastAsia="zh-CN"/>
              </w:rPr>
            </w:pPr>
            <w:r>
              <w:rPr>
                <w:rFonts w:hint="eastAsia" w:ascii="仿宋" w:hAnsi="仿宋" w:eastAsia="仿宋"/>
                <w:sz w:val="24"/>
                <w:szCs w:val="24"/>
              </w:rPr>
              <w:t>材料接收人</w:t>
            </w:r>
            <w:r>
              <w:rPr>
                <w:rFonts w:hint="eastAsia" w:ascii="仿宋" w:hAnsi="仿宋" w:eastAsia="仿宋"/>
                <w:sz w:val="24"/>
                <w:szCs w:val="24"/>
                <w:lang w:val="en-US" w:eastAsia="zh-CN"/>
              </w:rPr>
              <w:t>及时间</w:t>
            </w:r>
            <w:r>
              <w:rPr>
                <w:rFonts w:hint="eastAsia" w:ascii="仿宋" w:hAnsi="仿宋" w:eastAsia="仿宋"/>
                <w:sz w:val="24"/>
                <w:szCs w:val="24"/>
              </w:rPr>
              <w:t>：</w:t>
            </w:r>
            <w:r>
              <w:rPr>
                <w:rFonts w:hint="eastAsia" w:ascii="仿宋" w:hAnsi="仿宋" w:eastAsia="仿宋"/>
                <w:sz w:val="24"/>
                <w:szCs w:val="24"/>
                <w:lang w:val="en-US" w:eastAsia="zh-CN"/>
              </w:rPr>
              <w:t xml:space="preserve">               材料移交归档及时间：</w:t>
            </w:r>
          </w:p>
        </w:tc>
      </w:tr>
    </w:tbl>
    <w:tbl>
      <w:tblPr>
        <w:tblStyle w:val="8"/>
        <w:tblpPr w:leftFromText="180" w:rightFromText="180" w:vertAnchor="text" w:tblpX="10880" w:tblpY="89"/>
        <w:tblOverlap w:val="never"/>
        <w:tblW w:w="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tblGrid>
      <w:tr w14:paraId="082D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16" w:type="dxa"/>
          </w:tcPr>
          <w:p w14:paraId="49B68866">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vertAlign w:val="baseline"/>
                <w:lang w:eastAsia="zh-CN"/>
              </w:rPr>
            </w:pPr>
          </w:p>
        </w:tc>
      </w:tr>
      <w:tr w14:paraId="42FA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16" w:type="dxa"/>
          </w:tcPr>
          <w:p w14:paraId="3B02D53D">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vertAlign w:val="baseline"/>
                <w:lang w:eastAsia="zh-CN"/>
              </w:rPr>
            </w:pPr>
          </w:p>
        </w:tc>
      </w:tr>
    </w:tbl>
    <w:tbl>
      <w:tblPr>
        <w:tblStyle w:val="8"/>
        <w:tblpPr w:leftFromText="180" w:rightFromText="180" w:vertAnchor="text" w:tblpX="10880" w:tblpY="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tblGrid>
      <w:tr w14:paraId="1FA6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31" w:type="dxa"/>
          </w:tcPr>
          <w:p w14:paraId="354E8094">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vertAlign w:val="baseline"/>
                <w:lang w:eastAsia="zh-CN"/>
              </w:rPr>
            </w:pPr>
          </w:p>
        </w:tc>
      </w:tr>
    </w:tbl>
    <w:p w14:paraId="3CE33322">
      <w:pPr>
        <w:rPr>
          <w:rFonts w:hint="eastAsia" w:ascii="仿宋" w:hAnsi="仿宋" w:eastAsia="仿宋"/>
          <w:lang w:val="en-US" w:eastAsia="zh-CN"/>
        </w:rPr>
      </w:pPr>
      <w:r>
        <w:rPr>
          <w:rFonts w:hint="eastAsia" w:ascii="仿宋" w:hAnsi="仿宋" w:eastAsia="仿宋"/>
          <w:lang w:val="en-US" w:eastAsia="zh-CN"/>
        </w:rPr>
        <w:t>注：</w:t>
      </w:r>
      <w:r>
        <w:rPr>
          <w:rFonts w:hint="eastAsia" w:ascii="仿宋" w:hAnsi="仿宋" w:eastAsia="仿宋"/>
        </w:rPr>
        <w:t>所提供的材料纸质稿</w:t>
      </w:r>
      <w:r>
        <w:rPr>
          <w:rFonts w:hint="eastAsia" w:ascii="仿宋" w:hAnsi="仿宋" w:eastAsia="仿宋"/>
          <w:lang w:eastAsia="zh-CN"/>
        </w:rPr>
        <w:t>，</w:t>
      </w:r>
      <w:r>
        <w:rPr>
          <w:rFonts w:hint="eastAsia" w:ascii="仿宋" w:hAnsi="仿宋" w:eastAsia="仿宋"/>
        </w:rPr>
        <w:t>项目申</w:t>
      </w:r>
      <w:r>
        <w:rPr>
          <w:rFonts w:hint="eastAsia" w:ascii="仿宋" w:hAnsi="仿宋" w:eastAsia="仿宋"/>
          <w:lang w:val="en-US" w:eastAsia="zh-CN"/>
        </w:rPr>
        <w:t>购</w:t>
      </w:r>
      <w:r>
        <w:rPr>
          <w:rFonts w:hint="eastAsia" w:ascii="仿宋" w:hAnsi="仿宋" w:eastAsia="仿宋"/>
        </w:rPr>
        <w:t>单位需部门负责人签字，</w:t>
      </w:r>
      <w:r>
        <w:rPr>
          <w:rFonts w:hint="eastAsia" w:ascii="仿宋" w:hAnsi="仿宋" w:eastAsia="仿宋"/>
          <w:lang w:val="en-US" w:eastAsia="zh-CN"/>
        </w:rPr>
        <w:t>由各职能部门审核通过后，《采购项目需求及实施计划表》附件须将</w:t>
      </w:r>
      <w:r>
        <w:rPr>
          <w:rFonts w:hint="eastAsia" w:ascii="仿宋" w:hAnsi="仿宋" w:eastAsia="仿宋"/>
        </w:rPr>
        <w:t>电子</w:t>
      </w:r>
      <w:r>
        <w:rPr>
          <w:rFonts w:hint="eastAsia" w:ascii="仿宋" w:hAnsi="仿宋" w:eastAsia="仿宋"/>
          <w:lang w:val="en-US" w:eastAsia="zh-CN"/>
        </w:rPr>
        <w:t>版通过钉钉发送给招标采购中心具体负责该项目的人员，材料接收人：由招采中心招采专员签字。</w:t>
      </w:r>
    </w:p>
    <w:p w14:paraId="20EF0FD3">
      <w:pPr>
        <w:rPr>
          <w:rFonts w:hint="eastAsia" w:ascii="仿宋" w:hAnsi="仿宋" w:eastAsia="仿宋"/>
          <w:lang w:val="en-US" w:eastAsia="zh-CN"/>
        </w:rPr>
      </w:pPr>
    </w:p>
    <w:p w14:paraId="7C304F4D">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sz w:val="21"/>
          <w:szCs w:val="21"/>
          <w:lang w:eastAsia="zh-CN"/>
        </w:rPr>
        <w:sectPr>
          <w:pgSz w:w="11906" w:h="16838"/>
          <w:pgMar w:top="567" w:right="1134" w:bottom="567" w:left="1134" w:header="851" w:footer="992" w:gutter="0"/>
          <w:cols w:space="0" w:num="1"/>
          <w:docGrid w:type="lines" w:linePitch="312" w:charSpace="0"/>
        </w:sectPr>
      </w:pPr>
    </w:p>
    <w:p w14:paraId="1F70CF2F">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填表说明：</w:t>
      </w:r>
    </w:p>
    <w:tbl>
      <w:tblPr>
        <w:tblStyle w:val="8"/>
        <w:tblpPr w:leftFromText="180" w:rightFromText="180" w:vertAnchor="text" w:tblpX="10880" w:tblpY="9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tblGrid>
      <w:tr w14:paraId="48D2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1" w:type="dxa"/>
          </w:tcPr>
          <w:p w14:paraId="4775EAC2">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sz w:val="21"/>
                <w:szCs w:val="21"/>
                <w:vertAlign w:val="baseline"/>
                <w:lang w:val="en-US" w:eastAsia="zh-CN"/>
              </w:rPr>
            </w:pPr>
          </w:p>
        </w:tc>
      </w:tr>
    </w:tbl>
    <w:p w14:paraId="6A410EA0">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第1栏由项目申</w:t>
      </w:r>
      <w:r>
        <w:rPr>
          <w:rFonts w:hint="eastAsia" w:ascii="仿宋" w:hAnsi="仿宋" w:eastAsia="仿宋" w:cs="仿宋"/>
          <w:sz w:val="21"/>
          <w:szCs w:val="21"/>
          <w:lang w:val="en-US" w:eastAsia="zh-CN"/>
        </w:rPr>
        <w:t>购单位</w:t>
      </w:r>
      <w:r>
        <w:rPr>
          <w:rFonts w:hint="eastAsia" w:ascii="仿宋" w:hAnsi="仿宋" w:eastAsia="仿宋" w:cs="仿宋"/>
          <w:sz w:val="21"/>
          <w:szCs w:val="21"/>
        </w:rPr>
        <w:t>填写</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其中项目编号由招采中心统一编制</w:t>
      </w:r>
      <w:r>
        <w:rPr>
          <w:rFonts w:hint="eastAsia" w:ascii="仿宋" w:hAnsi="仿宋" w:eastAsia="仿宋" w:cs="仿宋"/>
          <w:sz w:val="21"/>
          <w:szCs w:val="21"/>
        </w:rPr>
        <w:t>；第</w:t>
      </w:r>
      <w:r>
        <w:rPr>
          <w:rFonts w:hint="eastAsia" w:ascii="仿宋" w:hAnsi="仿宋" w:eastAsia="仿宋" w:cs="仿宋"/>
          <w:sz w:val="21"/>
          <w:szCs w:val="21"/>
          <w:lang w:val="en-US" w:eastAsia="zh-CN"/>
        </w:rPr>
        <w:t>2</w:t>
      </w:r>
      <w:r>
        <w:rPr>
          <w:rFonts w:hint="eastAsia" w:ascii="仿宋" w:hAnsi="仿宋" w:eastAsia="仿宋" w:cs="仿宋"/>
          <w:sz w:val="21"/>
          <w:szCs w:val="21"/>
        </w:rPr>
        <w:t>栏</w:t>
      </w:r>
      <w:r>
        <w:rPr>
          <w:rFonts w:hint="eastAsia" w:ascii="仿宋" w:hAnsi="仿宋" w:eastAsia="仿宋" w:cs="仿宋"/>
          <w:sz w:val="21"/>
          <w:szCs w:val="21"/>
          <w:lang w:eastAsia="zh-CN"/>
        </w:rPr>
        <w:t>由</w:t>
      </w:r>
      <w:r>
        <w:rPr>
          <w:rFonts w:hint="eastAsia" w:ascii="仿宋" w:hAnsi="仿宋" w:eastAsia="仿宋" w:cs="仿宋"/>
          <w:b w:val="0"/>
          <w:bCs w:val="0"/>
          <w:sz w:val="21"/>
          <w:szCs w:val="21"/>
          <w:lang w:eastAsia="zh-CN"/>
        </w:rPr>
        <w:t>由</w:t>
      </w:r>
      <w:r>
        <w:rPr>
          <w:rFonts w:hint="eastAsia" w:ascii="仿宋" w:hAnsi="仿宋" w:eastAsia="仿宋" w:cs="仿宋"/>
          <w:b w:val="0"/>
          <w:bCs w:val="0"/>
          <w:sz w:val="21"/>
          <w:szCs w:val="21"/>
        </w:rPr>
        <w:t>业务归口管理部门负责审查采购需求和采购实施计划的合理性，审查专项资金采购需求和采购实施计划等是否符合国家相关规定</w:t>
      </w:r>
      <w:r>
        <w:rPr>
          <w:rFonts w:hint="eastAsia" w:ascii="仿宋" w:hAnsi="仿宋" w:eastAsia="仿宋" w:cs="仿宋"/>
          <w:sz w:val="21"/>
          <w:szCs w:val="21"/>
        </w:rPr>
        <w:t>。如无业务归口管理部门，则由项目申</w:t>
      </w:r>
      <w:r>
        <w:rPr>
          <w:rFonts w:hint="eastAsia" w:ascii="仿宋" w:hAnsi="仿宋" w:eastAsia="仿宋" w:cs="仿宋"/>
          <w:sz w:val="21"/>
          <w:szCs w:val="21"/>
          <w:lang w:val="en-US" w:eastAsia="zh-CN"/>
        </w:rPr>
        <w:t>购单位</w:t>
      </w:r>
      <w:r>
        <w:rPr>
          <w:rFonts w:hint="eastAsia" w:ascii="仿宋" w:hAnsi="仿宋" w:eastAsia="仿宋" w:cs="仿宋"/>
          <w:sz w:val="21"/>
          <w:szCs w:val="21"/>
        </w:rPr>
        <w:t>负责人提出审查意见；第</w:t>
      </w:r>
      <w:r>
        <w:rPr>
          <w:rFonts w:hint="eastAsia" w:ascii="仿宋" w:hAnsi="仿宋" w:eastAsia="仿宋" w:cs="仿宋"/>
          <w:sz w:val="21"/>
          <w:szCs w:val="21"/>
          <w:lang w:val="en-US" w:eastAsia="zh-CN"/>
        </w:rPr>
        <w:t>3</w:t>
      </w:r>
      <w:r>
        <w:rPr>
          <w:rFonts w:hint="eastAsia" w:ascii="仿宋" w:hAnsi="仿宋" w:eastAsia="仿宋" w:cs="仿宋"/>
          <w:sz w:val="21"/>
          <w:szCs w:val="21"/>
        </w:rPr>
        <w:t>栏由财务处进行经费落实确认，填写经费</w:t>
      </w:r>
      <w:r>
        <w:rPr>
          <w:rFonts w:hint="eastAsia" w:ascii="仿宋" w:hAnsi="仿宋" w:eastAsia="仿宋" w:cs="仿宋"/>
          <w:sz w:val="21"/>
          <w:szCs w:val="21"/>
          <w:lang w:val="en-US" w:eastAsia="zh-CN"/>
        </w:rPr>
        <w:t>金额</w:t>
      </w:r>
      <w:r>
        <w:rPr>
          <w:rFonts w:hint="eastAsia" w:ascii="仿宋" w:hAnsi="仿宋" w:eastAsia="仿宋" w:cs="仿宋"/>
          <w:sz w:val="21"/>
          <w:szCs w:val="21"/>
        </w:rPr>
        <w:t>,并审查学校预算安排的项目采购需求和采购实施计划是否符合采购预算要求、财务管理制度等规定；</w:t>
      </w:r>
      <w:r>
        <w:rPr>
          <w:rFonts w:hint="eastAsia" w:ascii="仿宋" w:hAnsi="仿宋" w:eastAsia="仿宋" w:cs="仿宋"/>
          <w:sz w:val="21"/>
          <w:szCs w:val="21"/>
          <w:lang w:val="en-US" w:eastAsia="zh-CN"/>
        </w:rPr>
        <w:t>第4栏由后勤保卫处资产管理中心负责审查</w:t>
      </w:r>
      <w:r>
        <w:rPr>
          <w:rFonts w:hint="eastAsia" w:ascii="仿宋" w:hAnsi="仿宋" w:eastAsia="仿宋" w:cs="仿宋"/>
          <w:sz w:val="21"/>
          <w:szCs w:val="21"/>
        </w:rPr>
        <w:t>采购计划</w:t>
      </w:r>
      <w:r>
        <w:rPr>
          <w:rFonts w:hint="eastAsia" w:ascii="仿宋" w:hAnsi="仿宋" w:eastAsia="仿宋" w:cs="仿宋"/>
          <w:sz w:val="21"/>
          <w:szCs w:val="21"/>
          <w:lang w:eastAsia="zh-CN"/>
        </w:rPr>
        <w:t>以及</w:t>
      </w:r>
      <w:r>
        <w:rPr>
          <w:rFonts w:hint="eastAsia" w:ascii="仿宋" w:hAnsi="仿宋" w:eastAsia="仿宋" w:cs="仿宋"/>
          <w:sz w:val="21"/>
          <w:szCs w:val="21"/>
        </w:rPr>
        <w:t>采购需求</w:t>
      </w:r>
      <w:r>
        <w:rPr>
          <w:rFonts w:hint="eastAsia" w:ascii="仿宋" w:hAnsi="仿宋" w:eastAsia="仿宋" w:cs="仿宋"/>
          <w:sz w:val="21"/>
          <w:szCs w:val="21"/>
          <w:lang w:eastAsia="zh-CN"/>
        </w:rPr>
        <w:t>是否符合资产管理制度等</w:t>
      </w:r>
      <w:r>
        <w:rPr>
          <w:rFonts w:hint="eastAsia" w:ascii="仿宋" w:hAnsi="仿宋" w:eastAsia="仿宋" w:cs="仿宋"/>
          <w:sz w:val="21"/>
          <w:szCs w:val="21"/>
          <w:lang w:val="en-US" w:eastAsia="zh-CN"/>
        </w:rPr>
        <w:t>；</w:t>
      </w:r>
      <w:r>
        <w:rPr>
          <w:rFonts w:hint="eastAsia" w:ascii="仿宋" w:hAnsi="仿宋" w:eastAsia="仿宋" w:cs="仿宋"/>
          <w:sz w:val="21"/>
          <w:szCs w:val="21"/>
        </w:rPr>
        <w:t>第</w:t>
      </w:r>
      <w:r>
        <w:rPr>
          <w:rFonts w:hint="eastAsia" w:ascii="仿宋" w:hAnsi="仿宋" w:eastAsia="仿宋" w:cs="仿宋"/>
          <w:sz w:val="21"/>
          <w:szCs w:val="21"/>
          <w:lang w:val="en-US" w:eastAsia="zh-CN"/>
        </w:rPr>
        <w:t>5</w:t>
      </w:r>
      <w:r>
        <w:rPr>
          <w:rFonts w:hint="eastAsia" w:ascii="仿宋" w:hAnsi="仿宋" w:eastAsia="仿宋" w:cs="仿宋"/>
          <w:sz w:val="21"/>
          <w:szCs w:val="21"/>
        </w:rPr>
        <w:t>栏由</w:t>
      </w:r>
      <w:r>
        <w:rPr>
          <w:rFonts w:hint="eastAsia" w:ascii="仿宋" w:hAnsi="仿宋" w:eastAsia="仿宋" w:cs="仿宋"/>
          <w:sz w:val="21"/>
          <w:szCs w:val="21"/>
          <w:lang w:val="en-US" w:eastAsia="zh-CN"/>
        </w:rPr>
        <w:t>招标采购中心</w:t>
      </w:r>
      <w:r>
        <w:rPr>
          <w:rFonts w:hint="eastAsia" w:ascii="仿宋" w:hAnsi="仿宋" w:eastAsia="仿宋" w:cs="仿宋"/>
          <w:sz w:val="21"/>
          <w:szCs w:val="21"/>
        </w:rPr>
        <w:t>负责审查</w:t>
      </w:r>
      <w:r>
        <w:rPr>
          <w:rFonts w:hint="eastAsia" w:ascii="仿宋" w:hAnsi="仿宋" w:eastAsia="仿宋" w:cs="仿宋"/>
          <w:sz w:val="21"/>
          <w:szCs w:val="21"/>
          <w:lang w:eastAsia="zh-CN"/>
        </w:rPr>
        <w:t>采购方式</w:t>
      </w:r>
      <w:r>
        <w:rPr>
          <w:rFonts w:hint="eastAsia" w:ascii="仿宋" w:hAnsi="仿宋" w:eastAsia="仿宋" w:cs="仿宋"/>
          <w:sz w:val="21"/>
          <w:szCs w:val="21"/>
          <w:lang w:val="en-US" w:eastAsia="zh-CN"/>
        </w:rPr>
        <w:t>；第6栏由招标采购中心招采专员和档案管理员填写</w:t>
      </w:r>
      <w:r>
        <w:rPr>
          <w:rFonts w:hint="eastAsia" w:ascii="仿宋" w:hAnsi="仿宋" w:eastAsia="仿宋" w:cs="仿宋"/>
          <w:sz w:val="21"/>
          <w:szCs w:val="21"/>
        </w:rPr>
        <w:t>。</w:t>
      </w:r>
    </w:p>
    <w:p w14:paraId="4E58395F">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1"/>
          <w:szCs w:val="21"/>
          <w:lang w:val="en-US" w:eastAsia="zh-CN"/>
        </w:rPr>
        <w:t>2.提供采购计划（立项）批准材料。</w:t>
      </w:r>
    </w:p>
    <w:p w14:paraId="14252449">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3.申购单位若在《采购项目需求及实施计划表》中选择无特殊约定条件的，将默认服从招标采购中心按《采购项目需求及实施计划表填写指南》的常规条款进行设定。</w:t>
      </w:r>
    </w:p>
    <w:p w14:paraId="55387FA5">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sz w:val="21"/>
          <w:szCs w:val="21"/>
          <w:lang w:val="en-US" w:eastAsia="zh-CN"/>
        </w:rPr>
      </w:pPr>
    </w:p>
    <w:p w14:paraId="275FC63B">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sz w:val="21"/>
          <w:szCs w:val="21"/>
          <w:lang w:val="en-US" w:eastAsia="zh-CN"/>
        </w:rPr>
        <w:sectPr>
          <w:pgSz w:w="11906" w:h="16838"/>
          <w:pgMar w:top="567" w:right="1134" w:bottom="567" w:left="1134" w:header="851" w:footer="992" w:gutter="0"/>
          <w:cols w:space="0" w:num="1"/>
          <w:docGrid w:type="lines" w:linePitch="312" w:charSpace="0"/>
        </w:sectPr>
      </w:pPr>
    </w:p>
    <w:p w14:paraId="4A9EB36A">
      <w:pPr>
        <w:pStyle w:val="13"/>
        <w:widowControl/>
        <w:ind w:left="0" w:leftChars="0" w:firstLine="0" w:firstLineChars="0"/>
        <w:jc w:val="both"/>
        <w:rPr>
          <w:rFonts w:hint="eastAsia" w:ascii="仿宋" w:hAnsi="仿宋" w:eastAsia="仿宋"/>
          <w:b/>
          <w:bCs/>
          <w:i w:val="0"/>
          <w:iCs w:val="0"/>
          <w:sz w:val="28"/>
          <w:szCs w:val="28"/>
          <w:lang w:val="en-US" w:eastAsia="zh-CN"/>
        </w:rPr>
      </w:pPr>
      <w:r>
        <w:rPr>
          <w:rFonts w:hint="eastAsia" w:ascii="仿宋" w:hAnsi="仿宋" w:eastAsia="仿宋"/>
          <w:b/>
          <w:bCs/>
          <w:i w:val="0"/>
          <w:iCs w:val="0"/>
          <w:sz w:val="28"/>
          <w:szCs w:val="28"/>
          <w:lang w:val="en-US" w:eastAsia="zh-CN"/>
        </w:rPr>
        <w:t>附件1：</w:t>
      </w:r>
    </w:p>
    <w:p w14:paraId="58EDD93B">
      <w:pPr>
        <w:pStyle w:val="13"/>
        <w:widowControl/>
        <w:ind w:left="0" w:leftChars="0" w:firstLine="0" w:firstLineChars="0"/>
        <w:jc w:val="both"/>
        <w:rPr>
          <w:rFonts w:hint="eastAsia" w:ascii="仿宋" w:hAnsi="仿宋" w:eastAsia="仿宋"/>
          <w:i w:val="0"/>
          <w:iCs w:val="0"/>
          <w:sz w:val="24"/>
          <w:szCs w:val="24"/>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192"/>
        <w:gridCol w:w="7299"/>
      </w:tblGrid>
      <w:tr w14:paraId="5FEB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8" w:type="dxa"/>
            <w:gridSpan w:val="3"/>
            <w:tcBorders>
              <w:top w:val="nil"/>
              <w:left w:val="nil"/>
              <w:right w:val="nil"/>
            </w:tcBorders>
            <w:vAlign w:val="center"/>
          </w:tcPr>
          <w:p w14:paraId="76CEDD01">
            <w:pPr>
              <w:pStyle w:val="13"/>
              <w:spacing w:line="400" w:lineRule="exact"/>
              <w:ind w:left="0" w:leftChars="0" w:firstLine="0" w:firstLineChars="0"/>
              <w:jc w:val="center"/>
              <w:rPr>
                <w:rFonts w:hint="eastAsia" w:ascii="黑体" w:hAnsi="黑体" w:eastAsia="黑体" w:cs="黑体"/>
                <w:b w:val="0"/>
                <w:bCs w:val="0"/>
                <w:i w:val="0"/>
                <w:iCs w:val="0"/>
                <w:color w:val="auto"/>
                <w:sz w:val="28"/>
                <w:szCs w:val="28"/>
              </w:rPr>
            </w:pPr>
            <w:r>
              <w:rPr>
                <w:rFonts w:hint="eastAsia" w:ascii="黑体" w:hAnsi="黑体" w:eastAsia="黑体" w:cs="黑体"/>
                <w:b w:val="0"/>
                <w:bCs w:val="0"/>
                <w:i w:val="0"/>
                <w:iCs w:val="0"/>
                <w:color w:val="auto"/>
                <w:sz w:val="36"/>
                <w:szCs w:val="36"/>
              </w:rPr>
              <w:t>采购项目需求</w:t>
            </w:r>
            <w:r>
              <w:rPr>
                <w:rFonts w:hint="eastAsia" w:ascii="黑体" w:hAnsi="黑体" w:eastAsia="黑体" w:cs="黑体"/>
                <w:b w:val="0"/>
                <w:bCs w:val="0"/>
                <w:i w:val="0"/>
                <w:iCs w:val="0"/>
                <w:color w:val="auto"/>
                <w:sz w:val="36"/>
                <w:szCs w:val="36"/>
                <w:lang w:val="en-US" w:eastAsia="zh-CN"/>
              </w:rPr>
              <w:t>及实施计划表</w:t>
            </w:r>
          </w:p>
        </w:tc>
      </w:tr>
      <w:tr w14:paraId="201E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8" w:type="dxa"/>
            <w:gridSpan w:val="3"/>
            <w:vAlign w:val="center"/>
          </w:tcPr>
          <w:p w14:paraId="3BD46445">
            <w:pPr>
              <w:pStyle w:val="13"/>
              <w:spacing w:line="400" w:lineRule="exact"/>
              <w:ind w:left="0" w:leftChars="0" w:firstLine="0" w:firstLineChars="0"/>
              <w:jc w:val="both"/>
              <w:rPr>
                <w:rFonts w:hint="eastAsia" w:ascii="仿宋" w:hAnsi="仿宋" w:eastAsia="仿宋"/>
                <w:i w:val="0"/>
                <w:iCs w:val="0"/>
                <w:color w:val="auto"/>
                <w:sz w:val="24"/>
                <w:szCs w:val="24"/>
                <w:vertAlign w:val="baseline"/>
                <w:lang w:val="en-US" w:eastAsia="zh-CN"/>
              </w:rPr>
            </w:pPr>
            <w:r>
              <w:rPr>
                <w:rFonts w:hint="eastAsia" w:ascii="黑体" w:hAnsi="黑体" w:eastAsia="黑体" w:cs="黑体"/>
                <w:b w:val="0"/>
                <w:bCs w:val="0"/>
                <w:i w:val="0"/>
                <w:iCs w:val="0"/>
                <w:color w:val="auto"/>
                <w:sz w:val="28"/>
                <w:szCs w:val="28"/>
              </w:rPr>
              <w:t>一、项目内容</w:t>
            </w:r>
          </w:p>
        </w:tc>
      </w:tr>
      <w:tr w14:paraId="5DA0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8" w:type="dxa"/>
            <w:gridSpan w:val="3"/>
            <w:vAlign w:val="center"/>
          </w:tcPr>
          <w:p w14:paraId="39F5228D">
            <w:pPr>
              <w:pStyle w:val="13"/>
              <w:spacing w:line="400" w:lineRule="exact"/>
              <w:ind w:left="0" w:leftChars="0" w:firstLine="0" w:firstLineChars="0"/>
              <w:jc w:val="both"/>
              <w:rPr>
                <w:rFonts w:hint="eastAsia" w:ascii="仿宋" w:hAnsi="仿宋" w:eastAsia="仿宋"/>
                <w:i w:val="0"/>
                <w:iCs w:val="0"/>
                <w:color w:val="auto"/>
                <w:sz w:val="24"/>
                <w:szCs w:val="24"/>
                <w:vertAlign w:val="baseline"/>
                <w:lang w:val="en-US" w:eastAsia="zh-CN"/>
              </w:rPr>
            </w:pPr>
            <w:r>
              <w:rPr>
                <w:rFonts w:hint="eastAsia" w:ascii="仿宋" w:hAnsi="仿宋" w:eastAsia="仿宋"/>
                <w:b/>
                <w:bCs/>
                <w:i w:val="0"/>
                <w:iCs w:val="0"/>
                <w:color w:val="auto"/>
                <w:sz w:val="24"/>
                <w:szCs w:val="24"/>
                <w:lang w:val="en-US" w:eastAsia="zh-CN"/>
              </w:rPr>
              <w:t>（一）建设项目内容和功能概述</w:t>
            </w:r>
          </w:p>
        </w:tc>
      </w:tr>
      <w:tr w14:paraId="1539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8" w:type="dxa"/>
            <w:gridSpan w:val="3"/>
            <w:vAlign w:val="center"/>
          </w:tcPr>
          <w:p w14:paraId="0BA12428">
            <w:pPr>
              <w:pStyle w:val="13"/>
              <w:spacing w:line="400" w:lineRule="exact"/>
              <w:ind w:left="0" w:leftChars="0" w:firstLine="0" w:firstLineChars="0"/>
              <w:jc w:val="both"/>
              <w:rPr>
                <w:rFonts w:hint="default" w:ascii="仿宋" w:hAnsi="仿宋" w:eastAsia="仿宋"/>
                <w:i w:val="0"/>
                <w:iCs w:val="0"/>
                <w:color w:val="auto"/>
                <w:sz w:val="24"/>
                <w:szCs w:val="24"/>
                <w:vertAlign w:val="baseline"/>
                <w:lang w:val="en-US" w:eastAsia="zh-CN"/>
              </w:rPr>
            </w:pPr>
          </w:p>
          <w:p w14:paraId="521B9FFD">
            <w:pPr>
              <w:pStyle w:val="13"/>
              <w:spacing w:line="400" w:lineRule="exact"/>
              <w:ind w:left="0" w:leftChars="0" w:firstLine="0" w:firstLineChars="0"/>
              <w:jc w:val="both"/>
              <w:rPr>
                <w:rFonts w:hint="eastAsia" w:ascii="仿宋" w:hAnsi="仿宋" w:eastAsia="仿宋"/>
                <w:i w:val="0"/>
                <w:iCs w:val="0"/>
                <w:color w:val="auto"/>
                <w:sz w:val="24"/>
                <w:szCs w:val="24"/>
                <w:vertAlign w:val="baseline"/>
                <w:lang w:val="en-US" w:eastAsia="zh-CN"/>
              </w:rPr>
            </w:pPr>
          </w:p>
          <w:p w14:paraId="7FF9D377">
            <w:pPr>
              <w:pStyle w:val="13"/>
              <w:spacing w:line="400" w:lineRule="exact"/>
              <w:ind w:left="0" w:leftChars="0" w:firstLine="0" w:firstLineChars="0"/>
              <w:jc w:val="both"/>
              <w:rPr>
                <w:rFonts w:hint="eastAsia" w:ascii="仿宋" w:hAnsi="仿宋" w:eastAsia="仿宋"/>
                <w:i w:val="0"/>
                <w:iCs w:val="0"/>
                <w:color w:val="auto"/>
                <w:sz w:val="24"/>
                <w:szCs w:val="24"/>
                <w:vertAlign w:val="baseline"/>
                <w:lang w:val="en-US" w:eastAsia="zh-CN"/>
              </w:rPr>
            </w:pPr>
          </w:p>
          <w:p w14:paraId="4C0D4C23">
            <w:pPr>
              <w:pStyle w:val="13"/>
              <w:spacing w:line="400" w:lineRule="exact"/>
              <w:ind w:left="0" w:leftChars="0" w:firstLine="0" w:firstLineChars="0"/>
              <w:jc w:val="both"/>
              <w:rPr>
                <w:rFonts w:hint="eastAsia" w:ascii="仿宋" w:hAnsi="仿宋" w:eastAsia="仿宋"/>
                <w:i w:val="0"/>
                <w:iCs w:val="0"/>
                <w:color w:val="auto"/>
                <w:sz w:val="24"/>
                <w:szCs w:val="24"/>
                <w:vertAlign w:val="baseline"/>
                <w:lang w:val="en-US" w:eastAsia="zh-CN"/>
              </w:rPr>
            </w:pPr>
          </w:p>
          <w:p w14:paraId="14360BA0">
            <w:pPr>
              <w:pStyle w:val="13"/>
              <w:spacing w:line="400" w:lineRule="exact"/>
              <w:ind w:left="0" w:leftChars="0" w:firstLine="0" w:firstLineChars="0"/>
              <w:jc w:val="both"/>
              <w:rPr>
                <w:rFonts w:hint="eastAsia" w:ascii="仿宋" w:hAnsi="仿宋" w:eastAsia="仿宋"/>
                <w:i w:val="0"/>
                <w:iCs w:val="0"/>
                <w:color w:val="auto"/>
                <w:sz w:val="24"/>
                <w:szCs w:val="24"/>
                <w:vertAlign w:val="baseline"/>
                <w:lang w:val="en-US" w:eastAsia="zh-CN"/>
              </w:rPr>
            </w:pPr>
          </w:p>
          <w:p w14:paraId="2714EC64">
            <w:pPr>
              <w:pStyle w:val="13"/>
              <w:spacing w:line="400" w:lineRule="exact"/>
              <w:ind w:left="0" w:leftChars="0" w:firstLine="0" w:firstLineChars="0"/>
              <w:jc w:val="both"/>
              <w:rPr>
                <w:rFonts w:hint="eastAsia" w:ascii="仿宋" w:hAnsi="仿宋" w:eastAsia="仿宋"/>
                <w:i w:val="0"/>
                <w:iCs w:val="0"/>
                <w:color w:val="auto"/>
                <w:sz w:val="24"/>
                <w:szCs w:val="24"/>
                <w:vertAlign w:val="baseline"/>
                <w:lang w:val="en-US" w:eastAsia="zh-CN"/>
              </w:rPr>
            </w:pPr>
          </w:p>
        </w:tc>
      </w:tr>
      <w:tr w14:paraId="6593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288" w:type="dxa"/>
            <w:gridSpan w:val="3"/>
            <w:vAlign w:val="center"/>
          </w:tcPr>
          <w:p w14:paraId="3B802136">
            <w:pPr>
              <w:pStyle w:val="13"/>
              <w:spacing w:line="400" w:lineRule="exact"/>
              <w:ind w:left="0" w:leftChars="0" w:firstLine="0" w:firstLineChars="0"/>
              <w:rPr>
                <w:rFonts w:hint="default" w:ascii="仿宋" w:hAnsi="仿宋" w:eastAsia="仿宋"/>
                <w:i w:val="0"/>
                <w:iCs w:val="0"/>
                <w:color w:val="auto"/>
                <w:sz w:val="24"/>
                <w:szCs w:val="24"/>
                <w:lang w:val="en-US" w:eastAsia="zh-CN"/>
              </w:rPr>
            </w:pPr>
            <w:r>
              <w:rPr>
                <w:rFonts w:hint="eastAsia" w:ascii="仿宋" w:hAnsi="仿宋" w:eastAsia="仿宋"/>
                <w:b/>
                <w:bCs/>
                <w:i w:val="0"/>
                <w:iCs w:val="0"/>
                <w:color w:val="auto"/>
                <w:sz w:val="24"/>
                <w:szCs w:val="24"/>
                <w:lang w:val="en-US" w:eastAsia="zh-CN"/>
              </w:rPr>
              <w:t>（二）采购需求清单详见附件2</w:t>
            </w:r>
          </w:p>
        </w:tc>
      </w:tr>
      <w:tr w14:paraId="0918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8" w:type="dxa"/>
            <w:gridSpan w:val="3"/>
            <w:shd w:val="clear" w:color="auto" w:fill="auto"/>
            <w:vAlign w:val="center"/>
          </w:tcPr>
          <w:p w14:paraId="3424844C">
            <w:pPr>
              <w:pStyle w:val="13"/>
              <w:spacing w:line="400" w:lineRule="exact"/>
              <w:ind w:left="0" w:leftChars="0" w:firstLine="0" w:firstLineChars="0"/>
              <w:jc w:val="both"/>
              <w:rPr>
                <w:rFonts w:hint="eastAsia" w:ascii="仿宋" w:hAnsi="仿宋" w:eastAsia="仿宋"/>
                <w:b w:val="0"/>
                <w:bCs w:val="0"/>
                <w:i w:val="0"/>
                <w:iCs w:val="0"/>
                <w:color w:val="auto"/>
                <w:sz w:val="24"/>
                <w:szCs w:val="24"/>
                <w:lang w:val="en-US" w:eastAsia="zh-CN"/>
              </w:rPr>
            </w:pPr>
            <w:r>
              <w:rPr>
                <w:rFonts w:hint="eastAsia" w:ascii="黑体" w:hAnsi="黑体" w:eastAsia="黑体" w:cs="黑体"/>
                <w:b w:val="0"/>
                <w:bCs w:val="0"/>
                <w:i w:val="0"/>
                <w:iCs w:val="0"/>
                <w:color w:val="auto"/>
                <w:sz w:val="28"/>
                <w:szCs w:val="28"/>
                <w:lang w:val="en-US" w:eastAsia="zh-CN"/>
              </w:rPr>
              <w:t>二</w:t>
            </w:r>
            <w:r>
              <w:rPr>
                <w:rFonts w:hint="eastAsia" w:ascii="黑体" w:hAnsi="黑体" w:eastAsia="黑体" w:cs="黑体"/>
                <w:b w:val="0"/>
                <w:bCs w:val="0"/>
                <w:i w:val="0"/>
                <w:iCs w:val="0"/>
                <w:color w:val="auto"/>
                <w:sz w:val="28"/>
                <w:szCs w:val="28"/>
              </w:rPr>
              <w:t>、</w:t>
            </w:r>
            <w:r>
              <w:rPr>
                <w:rFonts w:hint="eastAsia" w:ascii="黑体" w:hAnsi="黑体" w:eastAsia="黑体" w:cs="黑体"/>
                <w:b w:val="0"/>
                <w:bCs w:val="0"/>
                <w:i w:val="0"/>
                <w:iCs w:val="0"/>
                <w:color w:val="auto"/>
                <w:sz w:val="28"/>
                <w:szCs w:val="28"/>
                <w:lang w:val="en-US" w:eastAsia="zh-CN"/>
              </w:rPr>
              <w:t>项目</w:t>
            </w:r>
            <w:r>
              <w:rPr>
                <w:rFonts w:hint="eastAsia" w:ascii="黑体" w:hAnsi="黑体" w:eastAsia="黑体" w:cs="黑体"/>
                <w:b w:val="0"/>
                <w:bCs w:val="0"/>
                <w:i w:val="0"/>
                <w:iCs w:val="0"/>
                <w:color w:val="auto"/>
                <w:sz w:val="28"/>
                <w:szCs w:val="28"/>
              </w:rPr>
              <w:t>交货</w:t>
            </w:r>
            <w:r>
              <w:rPr>
                <w:rFonts w:hint="eastAsia" w:ascii="黑体" w:hAnsi="黑体" w:eastAsia="黑体" w:cs="黑体"/>
                <w:b w:val="0"/>
                <w:bCs w:val="0"/>
                <w:i w:val="0"/>
                <w:iCs w:val="0"/>
                <w:color w:val="auto"/>
                <w:sz w:val="28"/>
                <w:szCs w:val="28"/>
                <w:lang w:eastAsia="zh-CN"/>
              </w:rPr>
              <w:t>（</w:t>
            </w:r>
            <w:r>
              <w:rPr>
                <w:rFonts w:hint="eastAsia" w:ascii="黑体" w:hAnsi="黑体" w:eastAsia="黑体" w:cs="黑体"/>
                <w:b w:val="0"/>
                <w:bCs w:val="0"/>
                <w:i w:val="0"/>
                <w:iCs w:val="0"/>
                <w:color w:val="auto"/>
                <w:sz w:val="28"/>
                <w:szCs w:val="28"/>
                <w:lang w:val="en-US" w:eastAsia="zh-CN"/>
              </w:rPr>
              <w:t>施工）</w:t>
            </w:r>
            <w:r>
              <w:rPr>
                <w:rFonts w:hint="eastAsia" w:ascii="黑体" w:hAnsi="黑体" w:eastAsia="黑体" w:cs="黑体"/>
                <w:b w:val="0"/>
                <w:bCs w:val="0"/>
                <w:i w:val="0"/>
                <w:iCs w:val="0"/>
                <w:color w:val="auto"/>
                <w:sz w:val="28"/>
                <w:szCs w:val="28"/>
              </w:rPr>
              <w:t>地点</w:t>
            </w:r>
          </w:p>
        </w:tc>
      </w:tr>
      <w:tr w14:paraId="0392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tcBorders>
              <w:right w:val="single" w:color="000000" w:sz="4" w:space="0"/>
            </w:tcBorders>
            <w:shd w:val="clear" w:color="auto" w:fill="auto"/>
            <w:vAlign w:val="center"/>
          </w:tcPr>
          <w:p w14:paraId="2227C53A">
            <w:pPr>
              <w:pStyle w:val="13"/>
              <w:widowControl/>
              <w:spacing w:line="400" w:lineRule="exact"/>
              <w:ind w:left="0" w:leftChars="0" w:firstLine="0" w:firstLineChars="0"/>
              <w:jc w:val="left"/>
              <w:rPr>
                <w:rFonts w:hint="eastAsia" w:ascii="仿宋" w:hAnsi="仿宋" w:eastAsia="仿宋" w:cstheme="minorBidi"/>
                <w:b/>
                <w:bCs/>
                <w:i w:val="0"/>
                <w:iCs w:val="0"/>
                <w:color w:val="auto"/>
                <w:kern w:val="2"/>
                <w:sz w:val="24"/>
                <w:szCs w:val="24"/>
                <w:lang w:val="en-US" w:eastAsia="zh-CN" w:bidi="ar-SA"/>
              </w:rPr>
            </w:pPr>
            <w:r>
              <w:rPr>
                <w:rFonts w:hint="eastAsia" w:ascii="仿宋" w:hAnsi="仿宋" w:eastAsia="仿宋"/>
                <w:b w:val="0"/>
                <w:bCs w:val="0"/>
                <w:i w:val="0"/>
                <w:iCs w:val="0"/>
                <w:color w:val="auto"/>
                <w:sz w:val="24"/>
                <w:szCs w:val="24"/>
                <w:lang w:val="en-US" w:eastAsia="zh-CN"/>
              </w:rPr>
              <w:t>序号</w:t>
            </w:r>
          </w:p>
        </w:tc>
        <w:tc>
          <w:tcPr>
            <w:tcW w:w="8491" w:type="dxa"/>
            <w:gridSpan w:val="2"/>
            <w:tcBorders>
              <w:left w:val="single" w:color="000000" w:sz="4" w:space="0"/>
            </w:tcBorders>
            <w:shd w:val="clear" w:color="auto" w:fill="auto"/>
            <w:vAlign w:val="center"/>
          </w:tcPr>
          <w:p w14:paraId="4491A59C">
            <w:pPr>
              <w:pStyle w:val="13"/>
              <w:widowControl/>
              <w:spacing w:line="400" w:lineRule="exact"/>
              <w:ind w:left="0" w:leftChars="0" w:firstLine="0" w:firstLineChars="0"/>
              <w:jc w:val="center"/>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b w:val="0"/>
                <w:bCs w:val="0"/>
                <w:i w:val="0"/>
                <w:iCs w:val="0"/>
                <w:color w:val="auto"/>
                <w:sz w:val="24"/>
                <w:szCs w:val="24"/>
                <w:lang w:val="en-US" w:eastAsia="zh-CN"/>
              </w:rPr>
              <w:t>选项列表</w:t>
            </w:r>
          </w:p>
        </w:tc>
      </w:tr>
      <w:tr w14:paraId="11A5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tcBorders>
              <w:right w:val="single" w:color="000000" w:sz="4" w:space="0"/>
            </w:tcBorders>
            <w:shd w:val="clear" w:color="auto" w:fill="auto"/>
            <w:vAlign w:val="center"/>
          </w:tcPr>
          <w:p w14:paraId="443D463F">
            <w:pPr>
              <w:pStyle w:val="13"/>
              <w:spacing w:line="400" w:lineRule="exact"/>
              <w:ind w:left="0" w:leftChars="0" w:firstLine="0" w:firstLineChars="0"/>
              <w:jc w:val="both"/>
              <w:rPr>
                <w:rFonts w:hint="eastAsia" w:ascii="仿宋" w:hAnsi="仿宋" w:eastAsia="仿宋" w:cstheme="minorBidi"/>
                <w:b/>
                <w:bCs/>
                <w:i w:val="0"/>
                <w:iCs w:val="0"/>
                <w:color w:val="auto"/>
                <w:kern w:val="2"/>
                <w:sz w:val="24"/>
                <w:szCs w:val="24"/>
                <w:lang w:val="en-US" w:eastAsia="zh-CN" w:bidi="ar-SA"/>
              </w:rPr>
            </w:pPr>
            <w:r>
              <w:rPr>
                <w:rFonts w:hint="eastAsia" w:ascii="仿宋" w:hAnsi="仿宋" w:eastAsia="仿宋"/>
                <w:b/>
                <w:bCs/>
                <w:i w:val="0"/>
                <w:iCs w:val="0"/>
                <w:color w:val="auto"/>
                <w:sz w:val="24"/>
                <w:szCs w:val="24"/>
                <w:lang w:val="en-US" w:eastAsia="zh-CN"/>
              </w:rPr>
              <w:t>1</w:t>
            </w:r>
          </w:p>
        </w:tc>
        <w:tc>
          <w:tcPr>
            <w:tcW w:w="8491" w:type="dxa"/>
            <w:gridSpan w:val="2"/>
            <w:tcBorders>
              <w:left w:val="single" w:color="000000" w:sz="4" w:space="0"/>
            </w:tcBorders>
            <w:shd w:val="clear" w:color="auto" w:fill="auto"/>
            <w:vAlign w:val="center"/>
          </w:tcPr>
          <w:p w14:paraId="1331E3CC">
            <w:pPr>
              <w:pStyle w:val="13"/>
              <w:spacing w:line="400" w:lineRule="exact"/>
              <w:ind w:left="0" w:leftChars="0" w:firstLine="0" w:firstLineChars="0"/>
              <w:jc w:val="both"/>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b w:val="0"/>
                <w:bCs w:val="0"/>
                <w:i w:val="0"/>
                <w:iCs w:val="0"/>
                <w:color w:val="auto"/>
                <w:sz w:val="24"/>
                <w:szCs w:val="24"/>
                <w:lang w:val="en-US" w:eastAsia="zh-CN"/>
              </w:rPr>
              <w:t>校区：</w:t>
            </w:r>
            <w:r>
              <w:rPr>
                <w:rFonts w:hint="eastAsia" w:ascii="仿宋" w:hAnsi="仿宋" w:eastAsia="仿宋"/>
                <w:i w:val="0"/>
                <w:iCs w:val="0"/>
                <w:color w:val="auto"/>
                <w:sz w:val="24"/>
                <w:szCs w:val="24"/>
                <w:lang w:val="en-US" w:eastAsia="zh-CN"/>
              </w:rPr>
              <w:sym w:font="Wingdings" w:char="00A8"/>
            </w:r>
            <w:r>
              <w:rPr>
                <w:rFonts w:hint="eastAsia" w:ascii="仿宋" w:hAnsi="仿宋" w:eastAsia="仿宋"/>
                <w:i w:val="0"/>
                <w:iCs w:val="0"/>
                <w:color w:val="auto"/>
                <w:sz w:val="24"/>
                <w:szCs w:val="24"/>
                <w:lang w:val="en-US" w:eastAsia="zh-CN"/>
              </w:rPr>
              <w:t>凤凰</w:t>
            </w:r>
            <w:r>
              <w:rPr>
                <w:rFonts w:hint="eastAsia" w:ascii="仿宋" w:hAnsi="仿宋" w:eastAsia="仿宋"/>
                <w:b w:val="0"/>
                <w:bCs w:val="0"/>
                <w:i w:val="0"/>
                <w:iCs w:val="0"/>
                <w:color w:val="auto"/>
                <w:sz w:val="24"/>
                <w:szCs w:val="24"/>
                <w:lang w:val="en-US" w:eastAsia="zh-CN"/>
              </w:rPr>
              <w:t xml:space="preserve">校区   </w:t>
            </w:r>
            <w:r>
              <w:rPr>
                <w:rFonts w:hint="eastAsia" w:ascii="仿宋" w:hAnsi="仿宋" w:eastAsia="仿宋"/>
                <w:i w:val="0"/>
                <w:iCs w:val="0"/>
                <w:color w:val="auto"/>
                <w:sz w:val="24"/>
                <w:szCs w:val="24"/>
                <w:lang w:val="en-US" w:eastAsia="zh-CN"/>
              </w:rPr>
              <w:sym w:font="Wingdings" w:char="00A8"/>
            </w:r>
            <w:r>
              <w:rPr>
                <w:rFonts w:hint="eastAsia" w:ascii="仿宋" w:hAnsi="仿宋" w:eastAsia="仿宋"/>
                <w:i w:val="0"/>
                <w:iCs w:val="0"/>
                <w:color w:val="auto"/>
                <w:sz w:val="24"/>
                <w:szCs w:val="24"/>
                <w:lang w:val="en-US" w:eastAsia="zh-CN"/>
              </w:rPr>
              <w:t xml:space="preserve">香樟校区   </w:t>
            </w:r>
            <w:r>
              <w:rPr>
                <w:rFonts w:hint="eastAsia" w:ascii="仿宋" w:hAnsi="仿宋" w:eastAsia="仿宋"/>
                <w:i w:val="0"/>
                <w:iCs w:val="0"/>
                <w:color w:val="auto"/>
                <w:sz w:val="24"/>
                <w:szCs w:val="24"/>
                <w:lang w:val="en-US" w:eastAsia="zh-CN"/>
              </w:rPr>
              <w:sym w:font="Wingdings" w:char="00A8"/>
            </w:r>
            <w:r>
              <w:rPr>
                <w:rFonts w:hint="eastAsia" w:ascii="仿宋" w:hAnsi="仿宋" w:eastAsia="仿宋"/>
                <w:i w:val="0"/>
                <w:iCs w:val="0"/>
                <w:color w:val="auto"/>
                <w:sz w:val="24"/>
                <w:szCs w:val="24"/>
                <w:lang w:val="en-US" w:eastAsia="zh-CN"/>
              </w:rPr>
              <w:t>湾里校区</w:t>
            </w:r>
          </w:p>
        </w:tc>
      </w:tr>
      <w:tr w14:paraId="4959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tcBorders>
              <w:right w:val="single" w:color="000000" w:sz="4" w:space="0"/>
            </w:tcBorders>
            <w:shd w:val="clear" w:color="auto" w:fill="auto"/>
            <w:vAlign w:val="center"/>
          </w:tcPr>
          <w:p w14:paraId="11A2EF26">
            <w:pPr>
              <w:pStyle w:val="13"/>
              <w:spacing w:line="400" w:lineRule="exact"/>
              <w:ind w:left="0" w:leftChars="0" w:firstLine="0" w:firstLineChars="0"/>
              <w:jc w:val="both"/>
              <w:rPr>
                <w:rFonts w:hint="eastAsia" w:ascii="仿宋" w:hAnsi="仿宋" w:eastAsia="仿宋" w:cstheme="minorBidi"/>
                <w:b/>
                <w:bCs/>
                <w:i w:val="0"/>
                <w:iCs w:val="0"/>
                <w:color w:val="auto"/>
                <w:kern w:val="2"/>
                <w:sz w:val="24"/>
                <w:szCs w:val="24"/>
                <w:lang w:val="en-US" w:eastAsia="zh-CN" w:bidi="ar-SA"/>
              </w:rPr>
            </w:pPr>
            <w:r>
              <w:rPr>
                <w:rFonts w:hint="eastAsia" w:ascii="仿宋" w:hAnsi="仿宋" w:eastAsia="仿宋"/>
                <w:b/>
                <w:bCs/>
                <w:i w:val="0"/>
                <w:iCs w:val="0"/>
                <w:color w:val="auto"/>
                <w:sz w:val="24"/>
                <w:szCs w:val="24"/>
                <w:lang w:val="en-US" w:eastAsia="zh-CN"/>
              </w:rPr>
              <w:t>2</w:t>
            </w:r>
          </w:p>
        </w:tc>
        <w:tc>
          <w:tcPr>
            <w:tcW w:w="8491" w:type="dxa"/>
            <w:gridSpan w:val="2"/>
            <w:tcBorders>
              <w:left w:val="single" w:color="000000" w:sz="4" w:space="0"/>
            </w:tcBorders>
            <w:shd w:val="clear" w:color="auto" w:fill="auto"/>
            <w:vAlign w:val="center"/>
          </w:tcPr>
          <w:p w14:paraId="72203461">
            <w:pPr>
              <w:pStyle w:val="13"/>
              <w:spacing w:line="400" w:lineRule="exact"/>
              <w:ind w:left="0" w:leftChars="0" w:firstLine="0" w:firstLineChars="0"/>
              <w:jc w:val="both"/>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b w:val="0"/>
                <w:bCs w:val="0"/>
                <w:i w:val="0"/>
                <w:iCs w:val="0"/>
                <w:color w:val="auto"/>
                <w:sz w:val="24"/>
                <w:szCs w:val="24"/>
                <w:lang w:val="en-US" w:eastAsia="zh-CN"/>
              </w:rPr>
              <w:t>楼栋名称：（           ）、具体房间号（           ）</w:t>
            </w:r>
          </w:p>
        </w:tc>
      </w:tr>
      <w:tr w14:paraId="178D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tcBorders>
              <w:right w:val="single" w:color="000000" w:sz="4" w:space="0"/>
            </w:tcBorders>
            <w:shd w:val="clear" w:color="auto" w:fill="auto"/>
            <w:vAlign w:val="center"/>
          </w:tcPr>
          <w:p w14:paraId="273D08F6">
            <w:pPr>
              <w:pStyle w:val="13"/>
              <w:spacing w:line="400" w:lineRule="exact"/>
              <w:ind w:left="0" w:leftChars="0" w:firstLine="0" w:firstLineChars="0"/>
              <w:jc w:val="both"/>
              <w:rPr>
                <w:rFonts w:hint="eastAsia" w:ascii="仿宋" w:hAnsi="仿宋" w:eastAsia="仿宋" w:cstheme="minorBidi"/>
                <w:b/>
                <w:bCs/>
                <w:i w:val="0"/>
                <w:iCs w:val="0"/>
                <w:color w:val="auto"/>
                <w:kern w:val="2"/>
                <w:sz w:val="24"/>
                <w:szCs w:val="24"/>
                <w:lang w:val="en-US" w:eastAsia="zh-CN" w:bidi="ar-SA"/>
              </w:rPr>
            </w:pPr>
            <w:r>
              <w:rPr>
                <w:rFonts w:hint="eastAsia" w:ascii="仿宋" w:hAnsi="仿宋" w:eastAsia="仿宋"/>
                <w:b/>
                <w:bCs/>
                <w:i w:val="0"/>
                <w:iCs w:val="0"/>
                <w:color w:val="auto"/>
                <w:sz w:val="24"/>
                <w:szCs w:val="24"/>
                <w:lang w:val="en-US" w:eastAsia="zh-CN"/>
              </w:rPr>
              <w:t>3</w:t>
            </w:r>
          </w:p>
        </w:tc>
        <w:tc>
          <w:tcPr>
            <w:tcW w:w="8491" w:type="dxa"/>
            <w:gridSpan w:val="2"/>
            <w:tcBorders>
              <w:left w:val="single" w:color="000000" w:sz="4" w:space="0"/>
            </w:tcBorders>
            <w:shd w:val="clear" w:color="auto" w:fill="auto"/>
            <w:vAlign w:val="center"/>
          </w:tcPr>
          <w:p w14:paraId="34E0CF46">
            <w:pPr>
              <w:pStyle w:val="13"/>
              <w:spacing w:line="400" w:lineRule="exact"/>
              <w:ind w:left="0" w:leftChars="0" w:firstLine="0" w:firstLineChars="0"/>
              <w:jc w:val="both"/>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i w:val="0"/>
                <w:iCs w:val="0"/>
                <w:color w:val="auto"/>
                <w:sz w:val="24"/>
                <w:szCs w:val="24"/>
                <w:lang w:val="en-US" w:eastAsia="zh-CN"/>
              </w:rPr>
              <w:sym w:font="Wingdings" w:char="00A8"/>
            </w:r>
            <w:r>
              <w:rPr>
                <w:rFonts w:hint="eastAsia" w:ascii="仿宋" w:hAnsi="仿宋" w:eastAsia="仿宋"/>
                <w:i w:val="0"/>
                <w:iCs w:val="0"/>
                <w:color w:val="auto"/>
                <w:sz w:val="24"/>
                <w:szCs w:val="24"/>
                <w:lang w:val="en-US" w:eastAsia="zh-CN"/>
              </w:rPr>
              <w:t>自行描述：</w:t>
            </w:r>
          </w:p>
        </w:tc>
      </w:tr>
      <w:tr w14:paraId="76BF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8" w:type="dxa"/>
            <w:gridSpan w:val="3"/>
            <w:shd w:val="clear" w:color="auto" w:fill="auto"/>
            <w:vAlign w:val="center"/>
          </w:tcPr>
          <w:p w14:paraId="2D1E24BE">
            <w:pPr>
              <w:pStyle w:val="13"/>
              <w:spacing w:line="400" w:lineRule="exact"/>
              <w:ind w:left="0" w:leftChars="0" w:firstLine="0" w:firstLineChars="0"/>
              <w:jc w:val="both"/>
              <w:rPr>
                <w:rFonts w:hint="eastAsia" w:ascii="仿宋" w:hAnsi="仿宋" w:eastAsia="仿宋" w:cstheme="minorBidi"/>
                <w:i w:val="0"/>
                <w:iCs w:val="0"/>
                <w:color w:val="auto"/>
                <w:kern w:val="2"/>
                <w:sz w:val="24"/>
                <w:szCs w:val="24"/>
                <w:lang w:val="en-US" w:eastAsia="zh-CN" w:bidi="ar-SA"/>
              </w:rPr>
            </w:pPr>
            <w:r>
              <w:rPr>
                <w:rFonts w:hint="eastAsia" w:ascii="黑体" w:hAnsi="黑体" w:eastAsia="黑体" w:cs="黑体"/>
                <w:b w:val="0"/>
                <w:bCs w:val="0"/>
                <w:i w:val="0"/>
                <w:iCs w:val="0"/>
                <w:color w:val="auto"/>
                <w:sz w:val="28"/>
                <w:szCs w:val="28"/>
                <w:lang w:val="en-US" w:eastAsia="zh-CN"/>
              </w:rPr>
              <w:t>三</w:t>
            </w:r>
            <w:r>
              <w:rPr>
                <w:rFonts w:hint="eastAsia" w:ascii="黑体" w:hAnsi="黑体" w:eastAsia="黑体" w:cs="黑体"/>
                <w:b w:val="0"/>
                <w:bCs w:val="0"/>
                <w:i w:val="0"/>
                <w:iCs w:val="0"/>
                <w:color w:val="auto"/>
                <w:sz w:val="28"/>
                <w:szCs w:val="28"/>
              </w:rPr>
              <w:t>、合格投标人资质要求</w:t>
            </w:r>
          </w:p>
        </w:tc>
      </w:tr>
      <w:tr w14:paraId="1008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tcBorders>
              <w:right w:val="single" w:color="000000" w:sz="4" w:space="0"/>
            </w:tcBorders>
            <w:shd w:val="clear" w:color="auto" w:fill="auto"/>
            <w:vAlign w:val="center"/>
          </w:tcPr>
          <w:p w14:paraId="6A049FA1">
            <w:pPr>
              <w:pStyle w:val="13"/>
              <w:widowControl/>
              <w:spacing w:line="400" w:lineRule="exact"/>
              <w:ind w:left="0" w:leftChars="0" w:firstLine="0" w:firstLineChars="0"/>
              <w:jc w:val="left"/>
              <w:rPr>
                <w:rFonts w:hint="eastAsia" w:ascii="仿宋" w:hAnsi="仿宋" w:eastAsia="仿宋" w:cstheme="minorBidi"/>
                <w:b/>
                <w:bCs/>
                <w:i w:val="0"/>
                <w:iCs w:val="0"/>
                <w:color w:val="auto"/>
                <w:kern w:val="2"/>
                <w:sz w:val="24"/>
                <w:szCs w:val="24"/>
                <w:lang w:val="en-US" w:eastAsia="zh-CN" w:bidi="ar-SA"/>
              </w:rPr>
            </w:pPr>
            <w:r>
              <w:rPr>
                <w:rFonts w:hint="eastAsia" w:ascii="仿宋" w:hAnsi="仿宋" w:eastAsia="仿宋"/>
                <w:b w:val="0"/>
                <w:bCs w:val="0"/>
                <w:i w:val="0"/>
                <w:iCs w:val="0"/>
                <w:color w:val="auto"/>
                <w:sz w:val="24"/>
                <w:szCs w:val="24"/>
                <w:lang w:val="en-US" w:eastAsia="zh-CN"/>
              </w:rPr>
              <w:t>序号</w:t>
            </w:r>
          </w:p>
        </w:tc>
        <w:tc>
          <w:tcPr>
            <w:tcW w:w="8491" w:type="dxa"/>
            <w:gridSpan w:val="2"/>
            <w:tcBorders>
              <w:left w:val="single" w:color="000000" w:sz="4" w:space="0"/>
            </w:tcBorders>
            <w:shd w:val="clear" w:color="auto" w:fill="auto"/>
            <w:vAlign w:val="center"/>
          </w:tcPr>
          <w:p w14:paraId="5A282E2E">
            <w:pPr>
              <w:pStyle w:val="13"/>
              <w:widowControl/>
              <w:spacing w:line="400" w:lineRule="exact"/>
              <w:ind w:left="0" w:leftChars="0" w:firstLine="0" w:firstLineChars="0"/>
              <w:jc w:val="center"/>
              <w:rPr>
                <w:rFonts w:hint="eastAsia" w:ascii="仿宋" w:hAnsi="仿宋" w:eastAsia="仿宋" w:cstheme="minorBidi"/>
                <w:b/>
                <w:bCs/>
                <w:i w:val="0"/>
                <w:iCs w:val="0"/>
                <w:color w:val="auto"/>
                <w:kern w:val="2"/>
                <w:sz w:val="24"/>
                <w:szCs w:val="24"/>
                <w:lang w:val="en-US" w:eastAsia="zh-CN" w:bidi="ar-SA"/>
              </w:rPr>
            </w:pPr>
            <w:r>
              <w:rPr>
                <w:rFonts w:hint="eastAsia" w:ascii="仿宋" w:hAnsi="仿宋" w:eastAsia="仿宋"/>
                <w:b w:val="0"/>
                <w:bCs w:val="0"/>
                <w:i w:val="0"/>
                <w:iCs w:val="0"/>
                <w:color w:val="auto"/>
                <w:sz w:val="24"/>
                <w:szCs w:val="24"/>
                <w:lang w:val="en-US" w:eastAsia="zh-CN"/>
              </w:rPr>
              <w:t>选项列表</w:t>
            </w:r>
          </w:p>
        </w:tc>
      </w:tr>
      <w:tr w14:paraId="0E39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tcBorders>
              <w:right w:val="single" w:color="000000" w:sz="4" w:space="0"/>
            </w:tcBorders>
            <w:shd w:val="clear" w:color="auto" w:fill="auto"/>
            <w:vAlign w:val="center"/>
          </w:tcPr>
          <w:p w14:paraId="0D19BA04">
            <w:pPr>
              <w:pStyle w:val="13"/>
              <w:spacing w:line="400" w:lineRule="exact"/>
              <w:ind w:left="0" w:leftChars="0" w:firstLine="0" w:firstLineChars="0"/>
              <w:jc w:val="both"/>
              <w:rPr>
                <w:rFonts w:hint="eastAsia" w:ascii="仿宋" w:hAnsi="仿宋" w:eastAsia="仿宋" w:cstheme="minorBidi"/>
                <w:b/>
                <w:bCs/>
                <w:i w:val="0"/>
                <w:iCs w:val="0"/>
                <w:color w:val="auto"/>
                <w:kern w:val="2"/>
                <w:sz w:val="24"/>
                <w:szCs w:val="24"/>
                <w:lang w:val="en-US" w:eastAsia="zh-CN" w:bidi="ar-SA"/>
              </w:rPr>
            </w:pPr>
            <w:r>
              <w:rPr>
                <w:rFonts w:hint="eastAsia" w:ascii="仿宋" w:hAnsi="仿宋" w:eastAsia="仿宋" w:cstheme="minorBidi"/>
                <w:b/>
                <w:bCs/>
                <w:i w:val="0"/>
                <w:iCs w:val="0"/>
                <w:color w:val="auto"/>
                <w:kern w:val="2"/>
                <w:sz w:val="24"/>
                <w:szCs w:val="24"/>
                <w:lang w:val="en-US" w:eastAsia="zh-CN" w:bidi="ar-SA"/>
              </w:rPr>
              <w:t>1</w:t>
            </w:r>
          </w:p>
        </w:tc>
        <w:tc>
          <w:tcPr>
            <w:tcW w:w="8491" w:type="dxa"/>
            <w:gridSpan w:val="2"/>
            <w:tcBorders>
              <w:left w:val="single" w:color="000000" w:sz="4" w:space="0"/>
            </w:tcBorders>
            <w:shd w:val="clear" w:color="auto" w:fill="auto"/>
            <w:vAlign w:val="center"/>
          </w:tcPr>
          <w:p w14:paraId="1FAE4005">
            <w:pPr>
              <w:pStyle w:val="13"/>
              <w:spacing w:line="400" w:lineRule="exact"/>
              <w:ind w:left="0" w:leftChars="0" w:firstLine="0" w:firstLineChars="0"/>
              <w:jc w:val="both"/>
              <w:rPr>
                <w:rFonts w:hint="eastAsia" w:ascii="仿宋" w:hAnsi="仿宋" w:eastAsia="仿宋"/>
                <w:b w:val="0"/>
                <w:bCs w:val="0"/>
                <w:i w:val="0"/>
                <w:iCs w:val="0"/>
                <w:color w:val="auto"/>
                <w:sz w:val="24"/>
                <w:szCs w:val="24"/>
                <w:lang w:val="en-US" w:eastAsia="zh-CN"/>
              </w:rPr>
            </w:pPr>
            <w:r>
              <w:rPr>
                <w:rFonts w:hint="eastAsia" w:ascii="仿宋" w:hAnsi="仿宋" w:eastAsia="仿宋"/>
                <w:b w:val="0"/>
                <w:bCs w:val="0"/>
                <w:i w:val="0"/>
                <w:iCs w:val="0"/>
                <w:color w:val="auto"/>
                <w:sz w:val="24"/>
                <w:szCs w:val="24"/>
                <w:lang w:val="en-US" w:eastAsia="zh-CN"/>
              </w:rPr>
              <w:t xml:space="preserve">是否需要特定资格条件：  </w:t>
            </w:r>
            <w:r>
              <w:rPr>
                <w:rFonts w:hint="eastAsia" w:ascii="仿宋" w:hAnsi="仿宋" w:eastAsia="仿宋"/>
                <w:b w:val="0"/>
                <w:bCs w:val="0"/>
                <w:i w:val="0"/>
                <w:iCs w:val="0"/>
                <w:color w:val="auto"/>
                <w:sz w:val="24"/>
                <w:szCs w:val="24"/>
                <w:lang w:val="en-US" w:eastAsia="zh-CN"/>
              </w:rPr>
              <w:sym w:font="Wingdings" w:char="00A8"/>
            </w:r>
            <w:r>
              <w:rPr>
                <w:rFonts w:hint="eastAsia" w:ascii="仿宋" w:hAnsi="仿宋" w:eastAsia="仿宋"/>
                <w:b w:val="0"/>
                <w:bCs w:val="0"/>
                <w:i w:val="0"/>
                <w:iCs w:val="0"/>
                <w:color w:val="auto"/>
                <w:sz w:val="24"/>
                <w:szCs w:val="24"/>
                <w:lang w:val="en-US" w:eastAsia="zh-CN"/>
              </w:rPr>
              <w:t xml:space="preserve">否    </w:t>
            </w:r>
            <w:r>
              <w:rPr>
                <w:rFonts w:hint="eastAsia" w:ascii="仿宋" w:hAnsi="仿宋" w:eastAsia="仿宋"/>
                <w:b w:val="0"/>
                <w:bCs w:val="0"/>
                <w:i w:val="0"/>
                <w:iCs w:val="0"/>
                <w:color w:val="auto"/>
                <w:sz w:val="24"/>
                <w:szCs w:val="24"/>
                <w:lang w:val="en-US" w:eastAsia="zh-CN"/>
              </w:rPr>
              <w:sym w:font="Wingdings" w:char="00A8"/>
            </w:r>
            <w:r>
              <w:rPr>
                <w:rFonts w:hint="eastAsia" w:ascii="仿宋" w:hAnsi="仿宋" w:eastAsia="仿宋"/>
                <w:b w:val="0"/>
                <w:bCs w:val="0"/>
                <w:i w:val="0"/>
                <w:iCs w:val="0"/>
                <w:color w:val="auto"/>
                <w:sz w:val="24"/>
                <w:szCs w:val="24"/>
                <w:lang w:val="en-US" w:eastAsia="zh-CN"/>
              </w:rPr>
              <w:t>是，请在下面具体描述</w:t>
            </w:r>
          </w:p>
          <w:p w14:paraId="7C5187E8">
            <w:pPr>
              <w:pStyle w:val="13"/>
              <w:spacing w:line="400" w:lineRule="exact"/>
              <w:ind w:left="0" w:leftChars="0" w:firstLine="0" w:firstLineChars="0"/>
              <w:jc w:val="both"/>
              <w:rPr>
                <w:rFonts w:hint="eastAsia" w:ascii="仿宋" w:hAnsi="仿宋" w:eastAsia="仿宋" w:cstheme="minorBidi"/>
                <w:b w:val="0"/>
                <w:bCs w:val="0"/>
                <w:i w:val="0"/>
                <w:iCs w:val="0"/>
                <w:color w:val="auto"/>
                <w:kern w:val="2"/>
                <w:sz w:val="24"/>
                <w:szCs w:val="24"/>
                <w:lang w:val="en-US" w:eastAsia="zh-CN" w:bidi="ar-SA"/>
              </w:rPr>
            </w:pPr>
          </w:p>
        </w:tc>
      </w:tr>
      <w:tr w14:paraId="39AB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88" w:type="dxa"/>
            <w:gridSpan w:val="3"/>
            <w:shd w:val="clear" w:color="auto" w:fill="auto"/>
            <w:vAlign w:val="center"/>
          </w:tcPr>
          <w:p w14:paraId="0AEAE658">
            <w:pPr>
              <w:pStyle w:val="13"/>
              <w:spacing w:line="400" w:lineRule="exact"/>
              <w:ind w:left="0" w:leftChars="0" w:firstLine="0" w:firstLineChars="0"/>
              <w:jc w:val="both"/>
              <w:rPr>
                <w:rFonts w:hint="default" w:ascii="仿宋" w:hAnsi="仿宋" w:eastAsia="黑体"/>
                <w:i w:val="0"/>
                <w:iCs w:val="0"/>
                <w:color w:val="auto"/>
                <w:sz w:val="24"/>
                <w:szCs w:val="24"/>
                <w:lang w:val="en-US" w:eastAsia="zh-CN"/>
              </w:rPr>
            </w:pPr>
            <w:r>
              <w:rPr>
                <w:rFonts w:hint="eastAsia" w:ascii="黑体" w:hAnsi="黑体" w:eastAsia="黑体" w:cs="黑体"/>
                <w:b w:val="0"/>
                <w:bCs w:val="0"/>
                <w:i w:val="0"/>
                <w:iCs w:val="0"/>
                <w:color w:val="auto"/>
                <w:sz w:val="28"/>
                <w:szCs w:val="28"/>
                <w:lang w:val="en-US" w:eastAsia="zh-CN"/>
              </w:rPr>
              <w:t>四</w:t>
            </w:r>
            <w:r>
              <w:rPr>
                <w:rFonts w:hint="eastAsia" w:ascii="黑体" w:hAnsi="黑体" w:eastAsia="黑体" w:cs="黑体"/>
                <w:b w:val="0"/>
                <w:bCs w:val="0"/>
                <w:i w:val="0"/>
                <w:iCs w:val="0"/>
                <w:color w:val="auto"/>
                <w:sz w:val="28"/>
                <w:szCs w:val="28"/>
              </w:rPr>
              <w:t>、项目工期要求、现场勘查、项目质量相关要求、价款与支付条款、违约条款与不可抗力、知识产权、专利、包装、运输、卸货、搬运及风险转移、安全文明施工、廉洁协议、争议解决、文件往来、合同生效、合同签订后的补充采购等</w:t>
            </w:r>
            <w:r>
              <w:rPr>
                <w:rFonts w:hint="eastAsia" w:ascii="黑体" w:hAnsi="黑体" w:eastAsia="黑体" w:cs="黑体"/>
                <w:b w:val="0"/>
                <w:bCs w:val="0"/>
                <w:i w:val="0"/>
                <w:iCs w:val="0"/>
                <w:color w:val="auto"/>
                <w:sz w:val="28"/>
                <w:szCs w:val="28"/>
                <w:lang w:val="en-US" w:eastAsia="zh-CN"/>
              </w:rPr>
              <w:t>相关条款要求</w:t>
            </w:r>
          </w:p>
        </w:tc>
      </w:tr>
      <w:tr w14:paraId="2EB4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tcBorders>
              <w:right w:val="single" w:color="000000" w:sz="4" w:space="0"/>
            </w:tcBorders>
            <w:shd w:val="clear" w:color="auto" w:fill="auto"/>
            <w:vAlign w:val="center"/>
          </w:tcPr>
          <w:p w14:paraId="313A888B">
            <w:pPr>
              <w:pStyle w:val="13"/>
              <w:widowControl/>
              <w:spacing w:line="400" w:lineRule="exact"/>
              <w:ind w:left="0" w:leftChars="0" w:firstLine="0" w:firstLineChars="0"/>
              <w:jc w:val="left"/>
              <w:rPr>
                <w:rFonts w:hint="eastAsia" w:ascii="仿宋" w:hAnsi="仿宋" w:eastAsia="仿宋" w:cstheme="minorBidi"/>
                <w:b/>
                <w:bCs/>
                <w:i w:val="0"/>
                <w:iCs w:val="0"/>
                <w:color w:val="auto"/>
                <w:kern w:val="2"/>
                <w:sz w:val="24"/>
                <w:szCs w:val="24"/>
                <w:lang w:val="en-US" w:eastAsia="zh-CN" w:bidi="ar-SA"/>
              </w:rPr>
            </w:pPr>
            <w:r>
              <w:rPr>
                <w:rFonts w:hint="eastAsia" w:ascii="仿宋" w:hAnsi="仿宋" w:eastAsia="仿宋"/>
                <w:b w:val="0"/>
                <w:bCs w:val="0"/>
                <w:i w:val="0"/>
                <w:iCs w:val="0"/>
                <w:color w:val="auto"/>
                <w:sz w:val="24"/>
                <w:szCs w:val="24"/>
                <w:lang w:val="en-US" w:eastAsia="zh-CN"/>
              </w:rPr>
              <w:t>序号</w:t>
            </w:r>
          </w:p>
        </w:tc>
        <w:tc>
          <w:tcPr>
            <w:tcW w:w="8491" w:type="dxa"/>
            <w:gridSpan w:val="2"/>
            <w:tcBorders>
              <w:left w:val="single" w:color="000000" w:sz="4" w:space="0"/>
            </w:tcBorders>
            <w:shd w:val="clear" w:color="auto" w:fill="auto"/>
            <w:vAlign w:val="center"/>
          </w:tcPr>
          <w:p w14:paraId="0D674284">
            <w:pPr>
              <w:pStyle w:val="13"/>
              <w:widowControl/>
              <w:spacing w:line="400" w:lineRule="exact"/>
              <w:ind w:left="0" w:leftChars="0" w:firstLine="0" w:firstLineChars="0"/>
              <w:jc w:val="center"/>
              <w:rPr>
                <w:rFonts w:hint="eastAsia" w:ascii="仿宋" w:hAnsi="仿宋" w:eastAsia="仿宋" w:cstheme="minorBidi"/>
                <w:i w:val="0"/>
                <w:iCs w:val="0"/>
                <w:color w:val="auto"/>
                <w:kern w:val="2"/>
                <w:sz w:val="24"/>
                <w:szCs w:val="24"/>
                <w:lang w:val="en-US" w:eastAsia="zh-CN" w:bidi="ar-SA"/>
              </w:rPr>
            </w:pPr>
            <w:r>
              <w:rPr>
                <w:rFonts w:hint="eastAsia" w:ascii="仿宋" w:hAnsi="仿宋" w:eastAsia="仿宋"/>
                <w:b w:val="0"/>
                <w:bCs w:val="0"/>
                <w:i w:val="0"/>
                <w:iCs w:val="0"/>
                <w:color w:val="auto"/>
                <w:sz w:val="24"/>
                <w:szCs w:val="24"/>
                <w:lang w:val="en-US" w:eastAsia="zh-CN"/>
              </w:rPr>
              <w:t>选项列表</w:t>
            </w:r>
          </w:p>
        </w:tc>
      </w:tr>
      <w:tr w14:paraId="0840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tcBorders>
              <w:right w:val="single" w:color="000000" w:sz="4" w:space="0"/>
            </w:tcBorders>
            <w:shd w:val="clear" w:color="auto" w:fill="auto"/>
            <w:vAlign w:val="center"/>
          </w:tcPr>
          <w:p w14:paraId="2F2CBAC7">
            <w:pPr>
              <w:pStyle w:val="13"/>
              <w:spacing w:line="400" w:lineRule="exact"/>
              <w:ind w:left="0" w:leftChars="0" w:firstLine="0" w:firstLineChars="0"/>
              <w:jc w:val="both"/>
              <w:rPr>
                <w:rFonts w:hint="eastAsia" w:ascii="仿宋" w:hAnsi="仿宋" w:eastAsia="仿宋" w:cstheme="minorBidi"/>
                <w:b/>
                <w:bCs/>
                <w:i w:val="0"/>
                <w:iCs w:val="0"/>
                <w:color w:val="auto"/>
                <w:kern w:val="2"/>
                <w:sz w:val="24"/>
                <w:szCs w:val="24"/>
                <w:lang w:val="en-US" w:eastAsia="zh-CN" w:bidi="ar-SA"/>
              </w:rPr>
            </w:pPr>
            <w:r>
              <w:rPr>
                <w:rFonts w:hint="eastAsia" w:ascii="仿宋" w:hAnsi="仿宋" w:eastAsia="仿宋" w:cstheme="minorBidi"/>
                <w:b/>
                <w:bCs/>
                <w:i w:val="0"/>
                <w:iCs w:val="0"/>
                <w:color w:val="auto"/>
                <w:kern w:val="2"/>
                <w:sz w:val="24"/>
                <w:szCs w:val="24"/>
                <w:lang w:val="en-US" w:eastAsia="zh-CN" w:bidi="ar-SA"/>
              </w:rPr>
              <w:t>1</w:t>
            </w:r>
          </w:p>
        </w:tc>
        <w:tc>
          <w:tcPr>
            <w:tcW w:w="8491" w:type="dxa"/>
            <w:gridSpan w:val="2"/>
            <w:tcBorders>
              <w:left w:val="single" w:color="000000" w:sz="4" w:space="0"/>
            </w:tcBorders>
            <w:shd w:val="clear" w:color="auto" w:fill="auto"/>
            <w:vAlign w:val="center"/>
          </w:tcPr>
          <w:p w14:paraId="04222DEF">
            <w:pPr>
              <w:pStyle w:val="13"/>
              <w:spacing w:line="400" w:lineRule="exact"/>
              <w:ind w:left="0" w:leftChars="0" w:firstLine="0" w:firstLineChars="0"/>
              <w:jc w:val="both"/>
              <w:rPr>
                <w:rFonts w:hint="eastAsia" w:ascii="仿宋" w:hAnsi="仿宋" w:eastAsia="仿宋"/>
                <w:b w:val="0"/>
                <w:bCs w:val="0"/>
                <w:i w:val="0"/>
                <w:iCs w:val="0"/>
                <w:color w:val="auto"/>
                <w:sz w:val="24"/>
                <w:szCs w:val="24"/>
                <w:lang w:val="en-US" w:eastAsia="zh-CN"/>
              </w:rPr>
            </w:pPr>
            <w:r>
              <w:rPr>
                <w:rFonts w:hint="eastAsia" w:ascii="仿宋" w:hAnsi="仿宋" w:eastAsia="仿宋"/>
                <w:b w:val="0"/>
                <w:bCs w:val="0"/>
                <w:i w:val="0"/>
                <w:iCs w:val="0"/>
                <w:color w:val="auto"/>
                <w:sz w:val="24"/>
                <w:szCs w:val="24"/>
                <w:lang w:val="en-US" w:eastAsia="zh-CN"/>
              </w:rPr>
              <w:t xml:space="preserve">是否有特殊约定：  </w:t>
            </w:r>
            <w:r>
              <w:rPr>
                <w:rFonts w:hint="eastAsia" w:ascii="仿宋" w:hAnsi="仿宋" w:eastAsia="仿宋"/>
                <w:b w:val="0"/>
                <w:bCs w:val="0"/>
                <w:i w:val="0"/>
                <w:iCs w:val="0"/>
                <w:color w:val="auto"/>
                <w:sz w:val="24"/>
                <w:szCs w:val="24"/>
                <w:lang w:val="en-US" w:eastAsia="zh-CN"/>
              </w:rPr>
              <w:sym w:font="Wingdings" w:char="00A8"/>
            </w:r>
            <w:r>
              <w:rPr>
                <w:rFonts w:hint="eastAsia" w:ascii="仿宋" w:hAnsi="仿宋" w:eastAsia="仿宋"/>
                <w:b w:val="0"/>
                <w:bCs w:val="0"/>
                <w:i w:val="0"/>
                <w:iCs w:val="0"/>
                <w:color w:val="auto"/>
                <w:sz w:val="24"/>
                <w:szCs w:val="24"/>
                <w:lang w:val="en-US" w:eastAsia="zh-CN"/>
              </w:rPr>
              <w:t xml:space="preserve">否    </w:t>
            </w:r>
            <w:r>
              <w:rPr>
                <w:rFonts w:hint="eastAsia" w:ascii="仿宋" w:hAnsi="仿宋" w:eastAsia="仿宋"/>
                <w:b w:val="0"/>
                <w:bCs w:val="0"/>
                <w:i w:val="0"/>
                <w:iCs w:val="0"/>
                <w:color w:val="auto"/>
                <w:sz w:val="24"/>
                <w:szCs w:val="24"/>
                <w:lang w:val="en-US" w:eastAsia="zh-CN"/>
              </w:rPr>
              <w:sym w:font="Wingdings" w:char="00A8"/>
            </w:r>
            <w:r>
              <w:rPr>
                <w:rFonts w:hint="eastAsia" w:ascii="仿宋" w:hAnsi="仿宋" w:eastAsia="仿宋"/>
                <w:b w:val="0"/>
                <w:bCs w:val="0"/>
                <w:i w:val="0"/>
                <w:iCs w:val="0"/>
                <w:color w:val="auto"/>
                <w:sz w:val="24"/>
                <w:szCs w:val="24"/>
                <w:lang w:val="en-US" w:eastAsia="zh-CN"/>
              </w:rPr>
              <w:t>是，请在下面具体描述</w:t>
            </w:r>
          </w:p>
          <w:p w14:paraId="5F318495">
            <w:pPr>
              <w:pStyle w:val="13"/>
              <w:spacing w:line="400" w:lineRule="exact"/>
              <w:ind w:left="0" w:leftChars="0" w:firstLine="0" w:firstLineChars="0"/>
              <w:jc w:val="both"/>
              <w:rPr>
                <w:rFonts w:hint="eastAsia" w:ascii="仿宋" w:hAnsi="仿宋" w:eastAsia="仿宋" w:cstheme="minorBidi"/>
                <w:b w:val="0"/>
                <w:bCs w:val="0"/>
                <w:i w:val="0"/>
                <w:iCs w:val="0"/>
                <w:color w:val="auto"/>
                <w:kern w:val="2"/>
                <w:sz w:val="24"/>
                <w:szCs w:val="24"/>
                <w:lang w:val="en-US" w:eastAsia="zh-CN" w:bidi="ar-SA"/>
              </w:rPr>
            </w:pPr>
          </w:p>
        </w:tc>
      </w:tr>
      <w:tr w14:paraId="34F6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989" w:type="dxa"/>
            <w:gridSpan w:val="2"/>
            <w:shd w:val="clear" w:color="auto" w:fill="auto"/>
            <w:vAlign w:val="center"/>
          </w:tcPr>
          <w:p w14:paraId="7C9CC7E8">
            <w:pPr>
              <w:jc w:val="center"/>
              <w:rPr>
                <w:rFonts w:hint="eastAsia" w:ascii="仿宋" w:hAnsi="仿宋" w:eastAsia="仿宋"/>
                <w:i w:val="0"/>
                <w:iCs w:val="0"/>
                <w:color w:val="auto"/>
                <w:sz w:val="24"/>
                <w:szCs w:val="24"/>
                <w:lang w:val="en-US" w:eastAsia="zh-CN"/>
              </w:rPr>
            </w:pPr>
            <w:r>
              <w:rPr>
                <w:rFonts w:hint="eastAsia" w:ascii="仿宋_GB2312" w:hAnsi="黑体" w:eastAsia="仿宋_GB2312"/>
                <w:color w:val="auto"/>
                <w:sz w:val="28"/>
                <w:szCs w:val="28"/>
                <w:lang w:val="en-US" w:eastAsia="zh-CN"/>
              </w:rPr>
              <w:t>项目负责人</w:t>
            </w:r>
          </w:p>
        </w:tc>
        <w:tc>
          <w:tcPr>
            <w:tcW w:w="7299" w:type="dxa"/>
            <w:shd w:val="clear" w:color="auto" w:fill="auto"/>
            <w:vAlign w:val="center"/>
          </w:tcPr>
          <w:p w14:paraId="2772CEC0">
            <w:pPr>
              <w:jc w:val="both"/>
              <w:rPr>
                <w:rFonts w:hint="eastAsia" w:ascii="仿宋_GB2312" w:hAnsi="黑体" w:eastAsia="仿宋_GB2312"/>
                <w:color w:val="auto"/>
                <w:sz w:val="28"/>
                <w:szCs w:val="28"/>
                <w:lang w:val="en-US" w:eastAsia="zh-CN"/>
              </w:rPr>
            </w:pPr>
          </w:p>
          <w:p w14:paraId="3904E715">
            <w:pPr>
              <w:jc w:val="center"/>
              <w:rPr>
                <w:rFonts w:hint="eastAsia" w:ascii="仿宋" w:hAnsi="仿宋" w:eastAsia="仿宋"/>
                <w:i w:val="0"/>
                <w:iCs w:val="0"/>
                <w:color w:val="auto"/>
                <w:sz w:val="24"/>
                <w:szCs w:val="24"/>
                <w:lang w:val="en-US" w:eastAsia="zh-CN"/>
              </w:rPr>
            </w:pPr>
            <w:r>
              <w:rPr>
                <w:rFonts w:hint="eastAsia" w:ascii="仿宋_GB2312" w:hAnsi="黑体" w:eastAsia="仿宋_GB2312"/>
                <w:color w:val="auto"/>
                <w:sz w:val="28"/>
                <w:szCs w:val="28"/>
                <w:lang w:val="en-US" w:eastAsia="zh-CN"/>
              </w:rPr>
              <w:t>签字：                 年    月    日</w:t>
            </w:r>
          </w:p>
        </w:tc>
      </w:tr>
    </w:tbl>
    <w:p w14:paraId="6F3DCF16">
      <w:pPr>
        <w:pStyle w:val="13"/>
        <w:widowControl/>
        <w:ind w:left="0" w:leftChars="0" w:firstLine="0" w:firstLineChars="0"/>
        <w:jc w:val="both"/>
        <w:rPr>
          <w:rFonts w:hint="eastAsia" w:ascii="仿宋" w:hAnsi="仿宋" w:eastAsia="仿宋"/>
          <w:i w:val="0"/>
          <w:iCs w:val="0"/>
          <w:sz w:val="24"/>
          <w:szCs w:val="24"/>
          <w:lang w:val="en-US" w:eastAsia="zh-CN"/>
        </w:rPr>
      </w:pPr>
    </w:p>
    <w:p w14:paraId="1AD108A7">
      <w:pPr>
        <w:pStyle w:val="13"/>
        <w:widowControl/>
        <w:ind w:left="0" w:leftChars="0" w:firstLine="0" w:firstLineChars="0"/>
        <w:jc w:val="both"/>
        <w:rPr>
          <w:rFonts w:hint="eastAsia" w:ascii="仿宋" w:hAnsi="仿宋" w:eastAsia="仿宋"/>
          <w:i w:val="0"/>
          <w:iCs w:val="0"/>
          <w:sz w:val="24"/>
          <w:szCs w:val="24"/>
          <w:lang w:val="en-US" w:eastAsia="zh-CN"/>
        </w:rPr>
        <w:sectPr>
          <w:footerReference r:id="rId3" w:type="default"/>
          <w:pgSz w:w="11906" w:h="16838"/>
          <w:pgMar w:top="1440" w:right="1417" w:bottom="1440"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484933C1">
      <w:pPr>
        <w:pStyle w:val="13"/>
        <w:widowControl/>
        <w:ind w:left="0" w:leftChars="0" w:firstLine="0" w:firstLineChars="0"/>
        <w:jc w:val="both"/>
        <w:rPr>
          <w:rFonts w:hint="default" w:ascii="仿宋" w:hAnsi="仿宋" w:eastAsia="仿宋"/>
          <w:b/>
          <w:bCs/>
          <w:i w:val="0"/>
          <w:iCs w:val="0"/>
          <w:sz w:val="32"/>
          <w:szCs w:val="32"/>
          <w:lang w:val="en-US" w:eastAsia="zh-CN"/>
        </w:rPr>
      </w:pPr>
      <w:r>
        <w:rPr>
          <w:rFonts w:hint="eastAsia" w:ascii="仿宋" w:hAnsi="仿宋" w:eastAsia="仿宋"/>
          <w:b/>
          <w:bCs/>
          <w:i w:val="0"/>
          <w:iCs w:val="0"/>
          <w:sz w:val="32"/>
          <w:szCs w:val="32"/>
          <w:lang w:val="en-US" w:eastAsia="zh-CN"/>
        </w:rPr>
        <w:t>附件2：采购需求清单</w:t>
      </w:r>
    </w:p>
    <w:p w14:paraId="1527638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一、货物类</w:t>
      </w:r>
    </w:p>
    <w:p w14:paraId="137479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lang w:eastAsia="zh-CN"/>
        </w:rPr>
      </w:pPr>
      <w:r>
        <w:rPr>
          <w:rFonts w:hint="eastAsia" w:ascii="黑体" w:hAnsi="黑体" w:eastAsia="黑体"/>
          <w:sz w:val="32"/>
          <w:szCs w:val="32"/>
          <w:lang w:eastAsia="zh-CN"/>
        </w:rPr>
        <w:t>（</w:t>
      </w:r>
      <w:r>
        <w:rPr>
          <w:rFonts w:hint="eastAsia" w:ascii="黑体" w:hAnsi="黑体" w:eastAsia="黑体"/>
          <w:sz w:val="32"/>
          <w:szCs w:val="32"/>
          <w:lang w:val="en-US" w:eastAsia="zh-CN"/>
        </w:rPr>
        <w:t>一）详细采购</w:t>
      </w:r>
      <w:r>
        <w:rPr>
          <w:rFonts w:hint="eastAsia" w:ascii="黑体" w:hAnsi="黑体" w:eastAsia="黑体"/>
          <w:sz w:val="32"/>
          <w:szCs w:val="32"/>
          <w:lang w:eastAsia="zh-CN"/>
        </w:rPr>
        <w:t>清单及预算</w:t>
      </w:r>
    </w:p>
    <w:tbl>
      <w:tblPr>
        <w:tblStyle w:val="8"/>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709"/>
        <w:gridCol w:w="795"/>
        <w:gridCol w:w="705"/>
        <w:gridCol w:w="781"/>
        <w:gridCol w:w="1095"/>
        <w:gridCol w:w="1545"/>
        <w:gridCol w:w="1020"/>
      </w:tblGrid>
      <w:tr w14:paraId="3391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trPr>
        <w:tc>
          <w:tcPr>
            <w:tcW w:w="775" w:type="dxa"/>
            <w:vAlign w:val="center"/>
          </w:tcPr>
          <w:p w14:paraId="1CF1E684">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1709" w:type="dxa"/>
            <w:vAlign w:val="center"/>
          </w:tcPr>
          <w:p w14:paraId="665235A7">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名称</w:t>
            </w:r>
          </w:p>
        </w:tc>
        <w:tc>
          <w:tcPr>
            <w:tcW w:w="795" w:type="dxa"/>
            <w:vAlign w:val="center"/>
          </w:tcPr>
          <w:p w14:paraId="4C9B6057">
            <w:pPr>
              <w:spacing w:line="240" w:lineRule="auto"/>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eastAsia="zh-CN"/>
              </w:rPr>
              <w:t>数量</w:t>
            </w:r>
          </w:p>
        </w:tc>
        <w:tc>
          <w:tcPr>
            <w:tcW w:w="705" w:type="dxa"/>
            <w:vAlign w:val="center"/>
          </w:tcPr>
          <w:p w14:paraId="4E2CB6D9">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单位</w:t>
            </w:r>
          </w:p>
        </w:tc>
        <w:tc>
          <w:tcPr>
            <w:tcW w:w="781" w:type="dxa"/>
            <w:vAlign w:val="center"/>
          </w:tcPr>
          <w:p w14:paraId="4A0FC98E">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单价</w:t>
            </w:r>
          </w:p>
        </w:tc>
        <w:tc>
          <w:tcPr>
            <w:tcW w:w="1095" w:type="dxa"/>
            <w:vAlign w:val="center"/>
          </w:tcPr>
          <w:p w14:paraId="6222EC5A">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金额</w:t>
            </w:r>
          </w:p>
        </w:tc>
        <w:tc>
          <w:tcPr>
            <w:tcW w:w="1545" w:type="dxa"/>
            <w:vAlign w:val="center"/>
          </w:tcPr>
          <w:p w14:paraId="629E8209">
            <w:pPr>
              <w:spacing w:line="240" w:lineRule="auto"/>
              <w:jc w:val="center"/>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存放地点</w:t>
            </w:r>
          </w:p>
        </w:tc>
        <w:tc>
          <w:tcPr>
            <w:tcW w:w="1020" w:type="dxa"/>
            <w:vAlign w:val="center"/>
          </w:tcPr>
          <w:p w14:paraId="127CEFA3">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备注</w:t>
            </w:r>
          </w:p>
        </w:tc>
      </w:tr>
      <w:tr w14:paraId="0FC8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75" w:type="dxa"/>
            <w:vAlign w:val="center"/>
          </w:tcPr>
          <w:p w14:paraId="73947179">
            <w:pPr>
              <w:spacing w:line="240" w:lineRule="auto"/>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1</w:t>
            </w:r>
          </w:p>
        </w:tc>
        <w:tc>
          <w:tcPr>
            <w:tcW w:w="1709" w:type="dxa"/>
            <w:vAlign w:val="center"/>
          </w:tcPr>
          <w:p w14:paraId="2D5B0916">
            <w:pPr>
              <w:spacing w:line="240" w:lineRule="auto"/>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产品（服务）一</w:t>
            </w:r>
          </w:p>
        </w:tc>
        <w:tc>
          <w:tcPr>
            <w:tcW w:w="795" w:type="dxa"/>
            <w:vAlign w:val="center"/>
          </w:tcPr>
          <w:p w14:paraId="445790FB">
            <w:pPr>
              <w:spacing w:line="240" w:lineRule="auto"/>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10</w:t>
            </w:r>
          </w:p>
        </w:tc>
        <w:tc>
          <w:tcPr>
            <w:tcW w:w="705" w:type="dxa"/>
            <w:vAlign w:val="center"/>
          </w:tcPr>
          <w:p w14:paraId="0CB0E6A7">
            <w:pPr>
              <w:spacing w:line="240" w:lineRule="auto"/>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台</w:t>
            </w:r>
          </w:p>
        </w:tc>
        <w:tc>
          <w:tcPr>
            <w:tcW w:w="781" w:type="dxa"/>
            <w:vAlign w:val="center"/>
          </w:tcPr>
          <w:p w14:paraId="1667312C">
            <w:pPr>
              <w:spacing w:line="240" w:lineRule="auto"/>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6000</w:t>
            </w:r>
          </w:p>
        </w:tc>
        <w:tc>
          <w:tcPr>
            <w:tcW w:w="1095" w:type="dxa"/>
            <w:vAlign w:val="center"/>
          </w:tcPr>
          <w:p w14:paraId="1EB93ABC">
            <w:pPr>
              <w:spacing w:line="240" w:lineRule="auto"/>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60000</w:t>
            </w:r>
          </w:p>
        </w:tc>
        <w:tc>
          <w:tcPr>
            <w:tcW w:w="1545" w:type="dxa"/>
            <w:vAlign w:val="center"/>
          </w:tcPr>
          <w:p w14:paraId="1365E406">
            <w:pPr>
              <w:spacing w:line="240" w:lineRule="auto"/>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eastAsia="zh-CN"/>
              </w:rPr>
              <w:t>工程楼</w:t>
            </w:r>
            <w:r>
              <w:rPr>
                <w:rFonts w:hint="eastAsia" w:ascii="仿宋" w:hAnsi="仿宋" w:eastAsia="仿宋" w:cs="仿宋"/>
                <w:color w:val="FF0000"/>
                <w:sz w:val="21"/>
                <w:szCs w:val="21"/>
                <w:vertAlign w:val="baseline"/>
                <w:lang w:val="en-US" w:eastAsia="zh-CN"/>
              </w:rPr>
              <w:t>201机器人实验室</w:t>
            </w:r>
          </w:p>
        </w:tc>
        <w:tc>
          <w:tcPr>
            <w:tcW w:w="1020" w:type="dxa"/>
            <w:vAlign w:val="center"/>
          </w:tcPr>
          <w:p w14:paraId="6B04AA0A">
            <w:pPr>
              <w:spacing w:line="240" w:lineRule="auto"/>
              <w:jc w:val="both"/>
              <w:rPr>
                <w:rFonts w:hint="eastAsia" w:ascii="仿宋" w:hAnsi="仿宋" w:eastAsia="仿宋" w:cs="仿宋"/>
                <w:color w:val="FF0000"/>
                <w:sz w:val="21"/>
                <w:szCs w:val="21"/>
                <w:vertAlign w:val="baseline"/>
                <w:lang w:eastAsia="zh-CN"/>
              </w:rPr>
            </w:pPr>
          </w:p>
        </w:tc>
      </w:tr>
      <w:tr w14:paraId="19B8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75" w:type="dxa"/>
            <w:vAlign w:val="center"/>
          </w:tcPr>
          <w:p w14:paraId="0317C7D5">
            <w:pPr>
              <w:spacing w:line="240" w:lineRule="auto"/>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2</w:t>
            </w:r>
          </w:p>
        </w:tc>
        <w:tc>
          <w:tcPr>
            <w:tcW w:w="1709" w:type="dxa"/>
            <w:vAlign w:val="center"/>
          </w:tcPr>
          <w:p w14:paraId="529AE729">
            <w:pPr>
              <w:spacing w:line="240" w:lineRule="auto"/>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val="en-US" w:eastAsia="zh-CN"/>
              </w:rPr>
              <w:t>产品（服务）二</w:t>
            </w:r>
          </w:p>
        </w:tc>
        <w:tc>
          <w:tcPr>
            <w:tcW w:w="795" w:type="dxa"/>
            <w:vAlign w:val="center"/>
          </w:tcPr>
          <w:p w14:paraId="2D05B5A0">
            <w:pPr>
              <w:spacing w:line="240" w:lineRule="auto"/>
              <w:jc w:val="both"/>
              <w:rPr>
                <w:rFonts w:hint="eastAsia" w:ascii="仿宋" w:hAnsi="仿宋" w:eastAsia="仿宋" w:cs="仿宋"/>
                <w:color w:val="FF0000"/>
                <w:sz w:val="21"/>
                <w:szCs w:val="21"/>
                <w:vertAlign w:val="baseline"/>
                <w:lang w:eastAsia="zh-CN"/>
              </w:rPr>
            </w:pPr>
          </w:p>
        </w:tc>
        <w:tc>
          <w:tcPr>
            <w:tcW w:w="705" w:type="dxa"/>
            <w:vAlign w:val="center"/>
          </w:tcPr>
          <w:p w14:paraId="4F106D71">
            <w:pPr>
              <w:spacing w:line="240" w:lineRule="auto"/>
              <w:jc w:val="both"/>
              <w:rPr>
                <w:rFonts w:hint="eastAsia" w:ascii="仿宋" w:hAnsi="仿宋" w:eastAsia="仿宋" w:cs="仿宋"/>
                <w:color w:val="FF0000"/>
                <w:sz w:val="21"/>
                <w:szCs w:val="21"/>
                <w:vertAlign w:val="baseline"/>
                <w:lang w:eastAsia="zh-CN"/>
              </w:rPr>
            </w:pPr>
          </w:p>
        </w:tc>
        <w:tc>
          <w:tcPr>
            <w:tcW w:w="781" w:type="dxa"/>
            <w:vAlign w:val="center"/>
          </w:tcPr>
          <w:p w14:paraId="7F6C0EB8">
            <w:pPr>
              <w:spacing w:line="240" w:lineRule="auto"/>
              <w:jc w:val="both"/>
              <w:rPr>
                <w:rFonts w:hint="eastAsia" w:ascii="仿宋" w:hAnsi="仿宋" w:eastAsia="仿宋" w:cs="仿宋"/>
                <w:color w:val="FF0000"/>
                <w:sz w:val="21"/>
                <w:szCs w:val="21"/>
                <w:vertAlign w:val="baseline"/>
                <w:lang w:eastAsia="zh-CN"/>
              </w:rPr>
            </w:pPr>
          </w:p>
        </w:tc>
        <w:tc>
          <w:tcPr>
            <w:tcW w:w="1095" w:type="dxa"/>
            <w:vAlign w:val="center"/>
          </w:tcPr>
          <w:p w14:paraId="43EE8B8E">
            <w:pPr>
              <w:spacing w:line="240" w:lineRule="auto"/>
              <w:jc w:val="both"/>
              <w:rPr>
                <w:rFonts w:hint="eastAsia" w:ascii="仿宋" w:hAnsi="仿宋" w:eastAsia="仿宋" w:cs="仿宋"/>
                <w:color w:val="FF0000"/>
                <w:sz w:val="21"/>
                <w:szCs w:val="21"/>
                <w:vertAlign w:val="baseline"/>
                <w:lang w:eastAsia="zh-CN"/>
              </w:rPr>
            </w:pPr>
          </w:p>
        </w:tc>
        <w:tc>
          <w:tcPr>
            <w:tcW w:w="1545" w:type="dxa"/>
            <w:vAlign w:val="center"/>
          </w:tcPr>
          <w:p w14:paraId="6BEE9F8C">
            <w:pPr>
              <w:spacing w:line="240" w:lineRule="auto"/>
              <w:jc w:val="both"/>
              <w:rPr>
                <w:rFonts w:hint="eastAsia" w:ascii="仿宋" w:hAnsi="仿宋" w:eastAsia="仿宋" w:cs="仿宋"/>
                <w:color w:val="FF0000"/>
                <w:sz w:val="21"/>
                <w:szCs w:val="21"/>
                <w:vertAlign w:val="baseline"/>
                <w:lang w:eastAsia="zh-CN"/>
              </w:rPr>
            </w:pPr>
          </w:p>
        </w:tc>
        <w:tc>
          <w:tcPr>
            <w:tcW w:w="1020" w:type="dxa"/>
            <w:vAlign w:val="center"/>
          </w:tcPr>
          <w:p w14:paraId="17D0F7C6">
            <w:pPr>
              <w:spacing w:line="240" w:lineRule="auto"/>
              <w:jc w:val="both"/>
              <w:rPr>
                <w:rFonts w:hint="eastAsia" w:ascii="仿宋" w:hAnsi="仿宋" w:eastAsia="仿宋" w:cs="仿宋"/>
                <w:color w:val="FF0000"/>
                <w:sz w:val="21"/>
                <w:szCs w:val="21"/>
                <w:vertAlign w:val="baseline"/>
                <w:lang w:eastAsia="zh-CN"/>
              </w:rPr>
            </w:pPr>
          </w:p>
        </w:tc>
      </w:tr>
      <w:tr w14:paraId="4C80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75" w:type="dxa"/>
            <w:vAlign w:val="center"/>
          </w:tcPr>
          <w:p w14:paraId="0EF0EFF6">
            <w:pPr>
              <w:spacing w:line="240" w:lineRule="auto"/>
              <w:jc w:val="both"/>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3</w:t>
            </w:r>
          </w:p>
        </w:tc>
        <w:tc>
          <w:tcPr>
            <w:tcW w:w="1709" w:type="dxa"/>
            <w:vAlign w:val="center"/>
          </w:tcPr>
          <w:p w14:paraId="5D2268E8">
            <w:pPr>
              <w:spacing w:line="240" w:lineRule="auto"/>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val="en-US" w:eastAsia="zh-CN"/>
              </w:rPr>
              <w:t>产品（服务）三</w:t>
            </w:r>
          </w:p>
        </w:tc>
        <w:tc>
          <w:tcPr>
            <w:tcW w:w="795" w:type="dxa"/>
            <w:vAlign w:val="center"/>
          </w:tcPr>
          <w:p w14:paraId="32DAF27F">
            <w:pPr>
              <w:spacing w:line="240" w:lineRule="auto"/>
              <w:jc w:val="both"/>
              <w:rPr>
                <w:rFonts w:hint="eastAsia" w:ascii="仿宋" w:hAnsi="仿宋" w:eastAsia="仿宋" w:cs="仿宋"/>
                <w:color w:val="FF0000"/>
                <w:sz w:val="21"/>
                <w:szCs w:val="21"/>
                <w:vertAlign w:val="baseline"/>
                <w:lang w:eastAsia="zh-CN"/>
              </w:rPr>
            </w:pPr>
          </w:p>
        </w:tc>
        <w:tc>
          <w:tcPr>
            <w:tcW w:w="705" w:type="dxa"/>
            <w:vAlign w:val="center"/>
          </w:tcPr>
          <w:p w14:paraId="1F57B4E0">
            <w:pPr>
              <w:spacing w:line="240" w:lineRule="auto"/>
              <w:jc w:val="both"/>
              <w:rPr>
                <w:rFonts w:hint="eastAsia" w:ascii="仿宋" w:hAnsi="仿宋" w:eastAsia="仿宋" w:cs="仿宋"/>
                <w:color w:val="FF0000"/>
                <w:sz w:val="21"/>
                <w:szCs w:val="21"/>
                <w:vertAlign w:val="baseline"/>
                <w:lang w:eastAsia="zh-CN"/>
              </w:rPr>
            </w:pPr>
          </w:p>
        </w:tc>
        <w:tc>
          <w:tcPr>
            <w:tcW w:w="781" w:type="dxa"/>
            <w:vAlign w:val="center"/>
          </w:tcPr>
          <w:p w14:paraId="586C9E7B">
            <w:pPr>
              <w:spacing w:line="240" w:lineRule="auto"/>
              <w:jc w:val="both"/>
              <w:rPr>
                <w:rFonts w:hint="eastAsia" w:ascii="仿宋" w:hAnsi="仿宋" w:eastAsia="仿宋" w:cs="仿宋"/>
                <w:color w:val="FF0000"/>
                <w:sz w:val="21"/>
                <w:szCs w:val="21"/>
                <w:vertAlign w:val="baseline"/>
                <w:lang w:eastAsia="zh-CN"/>
              </w:rPr>
            </w:pPr>
          </w:p>
        </w:tc>
        <w:tc>
          <w:tcPr>
            <w:tcW w:w="1095" w:type="dxa"/>
            <w:vAlign w:val="center"/>
          </w:tcPr>
          <w:p w14:paraId="3B1374A2">
            <w:pPr>
              <w:spacing w:line="240" w:lineRule="auto"/>
              <w:jc w:val="both"/>
              <w:rPr>
                <w:rFonts w:hint="eastAsia" w:ascii="仿宋" w:hAnsi="仿宋" w:eastAsia="仿宋" w:cs="仿宋"/>
                <w:color w:val="FF0000"/>
                <w:sz w:val="21"/>
                <w:szCs w:val="21"/>
                <w:vertAlign w:val="baseline"/>
                <w:lang w:eastAsia="zh-CN"/>
              </w:rPr>
            </w:pPr>
          </w:p>
        </w:tc>
        <w:tc>
          <w:tcPr>
            <w:tcW w:w="1545" w:type="dxa"/>
            <w:vAlign w:val="center"/>
          </w:tcPr>
          <w:p w14:paraId="3418B421">
            <w:pPr>
              <w:spacing w:line="240" w:lineRule="auto"/>
              <w:jc w:val="both"/>
              <w:rPr>
                <w:rFonts w:hint="eastAsia" w:ascii="仿宋" w:hAnsi="仿宋" w:eastAsia="仿宋" w:cs="仿宋"/>
                <w:color w:val="FF0000"/>
                <w:sz w:val="21"/>
                <w:szCs w:val="21"/>
                <w:vertAlign w:val="baseline"/>
                <w:lang w:eastAsia="zh-CN"/>
              </w:rPr>
            </w:pPr>
          </w:p>
        </w:tc>
        <w:tc>
          <w:tcPr>
            <w:tcW w:w="1020" w:type="dxa"/>
            <w:vAlign w:val="center"/>
          </w:tcPr>
          <w:p w14:paraId="73813B65">
            <w:pPr>
              <w:spacing w:line="240" w:lineRule="auto"/>
              <w:jc w:val="both"/>
              <w:rPr>
                <w:rFonts w:hint="eastAsia" w:ascii="仿宋" w:hAnsi="仿宋" w:eastAsia="仿宋" w:cs="仿宋"/>
                <w:color w:val="FF0000"/>
                <w:sz w:val="21"/>
                <w:szCs w:val="21"/>
                <w:vertAlign w:val="baseline"/>
                <w:lang w:eastAsia="zh-CN"/>
              </w:rPr>
            </w:pPr>
          </w:p>
        </w:tc>
      </w:tr>
      <w:tr w14:paraId="7EFB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75" w:type="dxa"/>
            <w:vAlign w:val="center"/>
          </w:tcPr>
          <w:p w14:paraId="4ACE6EA5">
            <w:pPr>
              <w:spacing w:line="240" w:lineRule="auto"/>
              <w:jc w:val="both"/>
              <w:rPr>
                <w:rFonts w:hint="eastAsia" w:ascii="仿宋" w:hAnsi="仿宋" w:eastAsia="仿宋" w:cs="仿宋"/>
                <w:sz w:val="21"/>
                <w:szCs w:val="21"/>
                <w:vertAlign w:val="baseline"/>
                <w:lang w:eastAsia="zh-CN"/>
              </w:rPr>
            </w:pPr>
          </w:p>
        </w:tc>
        <w:tc>
          <w:tcPr>
            <w:tcW w:w="1709" w:type="dxa"/>
            <w:vAlign w:val="center"/>
          </w:tcPr>
          <w:p w14:paraId="6EF91651">
            <w:pPr>
              <w:spacing w:line="240" w:lineRule="auto"/>
              <w:jc w:val="both"/>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795" w:type="dxa"/>
            <w:vAlign w:val="center"/>
          </w:tcPr>
          <w:p w14:paraId="6456D061">
            <w:pPr>
              <w:spacing w:line="240" w:lineRule="auto"/>
              <w:jc w:val="both"/>
              <w:rPr>
                <w:rFonts w:hint="eastAsia" w:ascii="仿宋" w:hAnsi="仿宋" w:eastAsia="仿宋" w:cs="仿宋"/>
                <w:sz w:val="21"/>
                <w:szCs w:val="21"/>
                <w:vertAlign w:val="baseline"/>
                <w:lang w:eastAsia="zh-CN"/>
              </w:rPr>
            </w:pPr>
          </w:p>
        </w:tc>
        <w:tc>
          <w:tcPr>
            <w:tcW w:w="705" w:type="dxa"/>
            <w:vAlign w:val="center"/>
          </w:tcPr>
          <w:p w14:paraId="7F3F221C">
            <w:pPr>
              <w:spacing w:line="240" w:lineRule="auto"/>
              <w:jc w:val="both"/>
              <w:rPr>
                <w:rFonts w:hint="eastAsia" w:ascii="仿宋" w:hAnsi="仿宋" w:eastAsia="仿宋" w:cs="仿宋"/>
                <w:sz w:val="21"/>
                <w:szCs w:val="21"/>
                <w:vertAlign w:val="baseline"/>
                <w:lang w:eastAsia="zh-CN"/>
              </w:rPr>
            </w:pPr>
          </w:p>
        </w:tc>
        <w:tc>
          <w:tcPr>
            <w:tcW w:w="781" w:type="dxa"/>
            <w:vAlign w:val="center"/>
          </w:tcPr>
          <w:p w14:paraId="2EC91B02">
            <w:pPr>
              <w:spacing w:line="240" w:lineRule="auto"/>
              <w:jc w:val="both"/>
              <w:rPr>
                <w:rFonts w:hint="eastAsia" w:ascii="仿宋" w:hAnsi="仿宋" w:eastAsia="仿宋" w:cs="仿宋"/>
                <w:sz w:val="21"/>
                <w:szCs w:val="21"/>
                <w:vertAlign w:val="baseline"/>
                <w:lang w:eastAsia="zh-CN"/>
              </w:rPr>
            </w:pPr>
          </w:p>
        </w:tc>
        <w:tc>
          <w:tcPr>
            <w:tcW w:w="1095" w:type="dxa"/>
            <w:vAlign w:val="center"/>
          </w:tcPr>
          <w:p w14:paraId="7949227B">
            <w:pPr>
              <w:spacing w:line="240" w:lineRule="auto"/>
              <w:jc w:val="both"/>
              <w:rPr>
                <w:rFonts w:hint="eastAsia" w:ascii="仿宋" w:hAnsi="仿宋" w:eastAsia="仿宋" w:cs="仿宋"/>
                <w:sz w:val="21"/>
                <w:szCs w:val="21"/>
                <w:vertAlign w:val="baseline"/>
                <w:lang w:eastAsia="zh-CN"/>
              </w:rPr>
            </w:pPr>
          </w:p>
        </w:tc>
        <w:tc>
          <w:tcPr>
            <w:tcW w:w="1545" w:type="dxa"/>
            <w:vAlign w:val="center"/>
          </w:tcPr>
          <w:p w14:paraId="1AF9454A">
            <w:pPr>
              <w:spacing w:line="240" w:lineRule="auto"/>
              <w:jc w:val="both"/>
              <w:rPr>
                <w:rFonts w:hint="eastAsia" w:ascii="仿宋" w:hAnsi="仿宋" w:eastAsia="仿宋" w:cs="仿宋"/>
                <w:sz w:val="21"/>
                <w:szCs w:val="21"/>
                <w:vertAlign w:val="baseline"/>
                <w:lang w:eastAsia="zh-CN"/>
              </w:rPr>
            </w:pPr>
          </w:p>
        </w:tc>
        <w:tc>
          <w:tcPr>
            <w:tcW w:w="1020" w:type="dxa"/>
            <w:vAlign w:val="center"/>
          </w:tcPr>
          <w:p w14:paraId="0731F0B9">
            <w:pPr>
              <w:spacing w:line="240" w:lineRule="auto"/>
              <w:jc w:val="both"/>
              <w:rPr>
                <w:rFonts w:hint="eastAsia" w:ascii="仿宋" w:hAnsi="仿宋" w:eastAsia="仿宋" w:cs="仿宋"/>
                <w:sz w:val="21"/>
                <w:szCs w:val="21"/>
                <w:vertAlign w:val="baseline"/>
                <w:lang w:eastAsia="zh-CN"/>
              </w:rPr>
            </w:pPr>
          </w:p>
        </w:tc>
      </w:tr>
      <w:tr w14:paraId="78BB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75" w:type="dxa"/>
            <w:vAlign w:val="center"/>
          </w:tcPr>
          <w:p w14:paraId="5107D7A6">
            <w:pPr>
              <w:spacing w:line="240" w:lineRule="auto"/>
              <w:jc w:val="both"/>
              <w:rPr>
                <w:rFonts w:hint="eastAsia" w:ascii="仿宋" w:hAnsi="仿宋" w:eastAsia="仿宋" w:cs="仿宋"/>
                <w:b/>
                <w:bCs/>
                <w:sz w:val="21"/>
                <w:szCs w:val="21"/>
                <w:vertAlign w:val="baseline"/>
                <w:lang w:eastAsia="zh-CN"/>
              </w:rPr>
            </w:pPr>
          </w:p>
        </w:tc>
        <w:tc>
          <w:tcPr>
            <w:tcW w:w="1709" w:type="dxa"/>
            <w:vAlign w:val="center"/>
          </w:tcPr>
          <w:p w14:paraId="0900E959">
            <w:pPr>
              <w:spacing w:line="240" w:lineRule="auto"/>
              <w:jc w:val="both"/>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小计</w:t>
            </w:r>
          </w:p>
        </w:tc>
        <w:tc>
          <w:tcPr>
            <w:tcW w:w="795" w:type="dxa"/>
            <w:vAlign w:val="center"/>
          </w:tcPr>
          <w:p w14:paraId="124DDDC0">
            <w:pPr>
              <w:spacing w:line="240" w:lineRule="auto"/>
              <w:jc w:val="both"/>
              <w:rPr>
                <w:rFonts w:hint="eastAsia" w:ascii="仿宋" w:hAnsi="仿宋" w:eastAsia="仿宋" w:cs="仿宋"/>
                <w:b/>
                <w:bCs/>
                <w:sz w:val="21"/>
                <w:szCs w:val="21"/>
                <w:vertAlign w:val="baseline"/>
                <w:lang w:eastAsia="zh-CN"/>
              </w:rPr>
            </w:pPr>
          </w:p>
        </w:tc>
        <w:tc>
          <w:tcPr>
            <w:tcW w:w="705" w:type="dxa"/>
            <w:vAlign w:val="center"/>
          </w:tcPr>
          <w:p w14:paraId="1195DAB0">
            <w:pPr>
              <w:spacing w:line="240" w:lineRule="auto"/>
              <w:jc w:val="both"/>
              <w:rPr>
                <w:rFonts w:hint="eastAsia" w:ascii="仿宋" w:hAnsi="仿宋" w:eastAsia="仿宋" w:cs="仿宋"/>
                <w:b/>
                <w:bCs/>
                <w:sz w:val="21"/>
                <w:szCs w:val="21"/>
                <w:vertAlign w:val="baseline"/>
                <w:lang w:eastAsia="zh-CN"/>
              </w:rPr>
            </w:pPr>
          </w:p>
        </w:tc>
        <w:tc>
          <w:tcPr>
            <w:tcW w:w="781" w:type="dxa"/>
            <w:vAlign w:val="center"/>
          </w:tcPr>
          <w:p w14:paraId="0FC92D86">
            <w:pPr>
              <w:spacing w:line="240" w:lineRule="auto"/>
              <w:jc w:val="both"/>
              <w:rPr>
                <w:rFonts w:hint="eastAsia" w:ascii="仿宋" w:hAnsi="仿宋" w:eastAsia="仿宋" w:cs="仿宋"/>
                <w:b/>
                <w:bCs/>
                <w:sz w:val="21"/>
                <w:szCs w:val="21"/>
                <w:vertAlign w:val="baseline"/>
                <w:lang w:eastAsia="zh-CN"/>
              </w:rPr>
            </w:pPr>
          </w:p>
        </w:tc>
        <w:tc>
          <w:tcPr>
            <w:tcW w:w="1095" w:type="dxa"/>
            <w:vAlign w:val="center"/>
          </w:tcPr>
          <w:p w14:paraId="44E2A7A8">
            <w:pPr>
              <w:spacing w:line="240" w:lineRule="auto"/>
              <w:jc w:val="both"/>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60000</w:t>
            </w:r>
          </w:p>
        </w:tc>
        <w:tc>
          <w:tcPr>
            <w:tcW w:w="1545" w:type="dxa"/>
            <w:vAlign w:val="center"/>
          </w:tcPr>
          <w:p w14:paraId="66C56924">
            <w:pPr>
              <w:spacing w:line="240" w:lineRule="auto"/>
              <w:jc w:val="both"/>
              <w:rPr>
                <w:rFonts w:hint="eastAsia" w:ascii="仿宋" w:hAnsi="仿宋" w:eastAsia="仿宋" w:cs="仿宋"/>
                <w:b/>
                <w:bCs/>
                <w:sz w:val="21"/>
                <w:szCs w:val="21"/>
                <w:vertAlign w:val="baseline"/>
                <w:lang w:eastAsia="zh-CN"/>
              </w:rPr>
            </w:pPr>
          </w:p>
        </w:tc>
        <w:tc>
          <w:tcPr>
            <w:tcW w:w="1020" w:type="dxa"/>
            <w:vAlign w:val="center"/>
          </w:tcPr>
          <w:p w14:paraId="698A414A">
            <w:pPr>
              <w:spacing w:line="240" w:lineRule="auto"/>
              <w:jc w:val="both"/>
              <w:rPr>
                <w:rFonts w:hint="eastAsia" w:ascii="仿宋" w:hAnsi="仿宋" w:eastAsia="仿宋" w:cs="仿宋"/>
                <w:b/>
                <w:bCs/>
                <w:sz w:val="21"/>
                <w:szCs w:val="21"/>
                <w:vertAlign w:val="baseline"/>
                <w:lang w:eastAsia="zh-CN"/>
              </w:rPr>
            </w:pPr>
          </w:p>
        </w:tc>
      </w:tr>
    </w:tbl>
    <w:p w14:paraId="3E63B000">
      <w:pPr>
        <w:spacing w:line="480" w:lineRule="auto"/>
        <w:jc w:val="center"/>
        <w:rPr>
          <w:rFonts w:hint="default"/>
          <w:lang w:val="en-US" w:eastAsia="zh-CN"/>
        </w:rPr>
      </w:pPr>
      <w:r>
        <w:rPr>
          <w:rFonts w:hint="eastAsia" w:ascii="黑体" w:hAnsi="黑体" w:eastAsia="黑体"/>
          <w:sz w:val="32"/>
          <w:szCs w:val="32"/>
          <w:lang w:eastAsia="zh-CN"/>
        </w:rPr>
        <w:t>（</w:t>
      </w:r>
      <w:r>
        <w:rPr>
          <w:rFonts w:hint="eastAsia" w:ascii="黑体" w:hAnsi="黑体" w:eastAsia="黑体"/>
          <w:sz w:val="32"/>
          <w:szCs w:val="32"/>
          <w:lang w:val="en-US" w:eastAsia="zh-CN"/>
        </w:rPr>
        <w:t>二）技术规格参数（功能要求）</w:t>
      </w:r>
    </w:p>
    <w:p w14:paraId="598C0B86">
      <w:pPr>
        <w:spacing w:line="480" w:lineRule="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lang w:val="en-US" w:eastAsia="zh-CN"/>
        </w:rPr>
        <w:t>序号1：</w:t>
      </w:r>
      <w:r>
        <w:rPr>
          <w:rFonts w:hint="eastAsia" w:ascii="仿宋" w:hAnsi="仿宋" w:eastAsia="仿宋" w:cs="仿宋"/>
          <w:b/>
          <w:bCs/>
          <w:sz w:val="28"/>
          <w:szCs w:val="28"/>
          <w:vertAlign w:val="baseline"/>
          <w:lang w:val="en-US" w:eastAsia="zh-CN"/>
        </w:rPr>
        <w:t>产品（服务）一</w:t>
      </w:r>
    </w:p>
    <w:p w14:paraId="3BCE9FBC">
      <w:pPr>
        <w:spacing w:line="240" w:lineRule="auto"/>
        <w:ind w:firstLine="420" w:firstLineChars="200"/>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技术参数不得有排他性，不得列品牌，质量标准可以</w:t>
      </w:r>
      <w:r>
        <w:rPr>
          <w:rFonts w:hint="eastAsia" w:ascii="仿宋" w:hAnsi="仿宋" w:eastAsia="仿宋" w:cs="仿宋"/>
          <w:color w:val="FF0000"/>
          <w:sz w:val="21"/>
          <w:szCs w:val="21"/>
          <w:vertAlign w:val="baseline"/>
          <w:lang w:val="en-US" w:eastAsia="zh-CN"/>
        </w:rPr>
        <w:t>写</w:t>
      </w:r>
      <w:r>
        <w:rPr>
          <w:rFonts w:hint="eastAsia" w:ascii="仿宋" w:hAnsi="仿宋" w:eastAsia="仿宋" w:cs="仿宋"/>
          <w:color w:val="FF0000"/>
          <w:sz w:val="21"/>
          <w:szCs w:val="21"/>
          <w:vertAlign w:val="baseline"/>
          <w:lang w:eastAsia="zh-CN"/>
        </w:rPr>
        <w:t>不低于至少三个品牌的标准。</w:t>
      </w:r>
    </w:p>
    <w:p w14:paraId="2EC74E1C">
      <w:pPr>
        <w:spacing w:line="240" w:lineRule="auto"/>
        <w:ind w:firstLine="420" w:firstLineChars="200"/>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技术要求是指对采购标的的功能和质量要求，包括性能、材料、结构、外观、安全，或者服务内容和标准等。功能和质量指标的设置要充分考虑可能影响供应商报价和项目实施风险的因素。除单一来源采购项目外，技术要求不得指向特定的专利、商标、品牌、技术路线等。</w:t>
      </w:r>
    </w:p>
    <w:p w14:paraId="0187B73D">
      <w:pPr>
        <w:spacing w:line="240" w:lineRule="auto"/>
        <w:ind w:firstLine="420" w:firstLineChars="200"/>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填写产品技术参数时，建议根据产品的主要性能指标填写，非关键技术指标或与产品性能无关的指标建议少提或者不提，不建议完全复制某特定型号产品的技术参数。</w:t>
      </w:r>
    </w:p>
    <w:p w14:paraId="6452C24A">
      <w:pPr>
        <w:spacing w:line="240" w:lineRule="auto"/>
        <w:ind w:firstLine="420" w:firstLineChars="200"/>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申购人采购价值高或数量大的核心产品，在技术需求中标注▲号产品。定量参数尽量用“≥”或“≤”表示（办公家具除外），特定位置上（如特定的墙面、现有实验台上的水槽等）配备的设备尺寸除外。对价值高的核心设备或批量大且品牌竞争充分的设备可要求投标时提供产品技术参数确认函。</w:t>
      </w:r>
    </w:p>
    <w:p w14:paraId="1CEC7A20">
      <w:pPr>
        <w:spacing w:line="240" w:lineRule="auto"/>
        <w:ind w:firstLine="420" w:firstLineChars="200"/>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产品证明文件。对省内、国内、行业强制要求取得的认证须在采购文件中注明，其他证书不得作为强制要求，项目申购单位如对采购项目的需求中需第三方检测报告保障其采购质量，则需提供不少于三个品牌的第三方检测报告的市场调研材料。进口产品。如需采购进口产品须</w:t>
      </w:r>
      <w:r>
        <w:rPr>
          <w:rFonts w:hint="eastAsia" w:ascii="仿宋" w:hAnsi="仿宋" w:eastAsia="仿宋" w:cs="仿宋"/>
          <w:color w:val="FF0000"/>
          <w:sz w:val="21"/>
          <w:szCs w:val="21"/>
          <w:vertAlign w:val="baseline"/>
          <w:lang w:val="en-US" w:eastAsia="zh-CN"/>
        </w:rPr>
        <w:t>充分说明理由，并需要得到学校同意</w:t>
      </w:r>
      <w:r>
        <w:rPr>
          <w:rFonts w:hint="eastAsia" w:ascii="仿宋" w:hAnsi="仿宋" w:eastAsia="仿宋" w:cs="仿宋"/>
          <w:color w:val="FF0000"/>
          <w:sz w:val="21"/>
          <w:szCs w:val="21"/>
          <w:vertAlign w:val="baseline"/>
          <w:lang w:eastAsia="zh-CN"/>
        </w:rPr>
        <w:t>。</w:t>
      </w:r>
    </w:p>
    <w:p w14:paraId="487B9EF4">
      <w:pPr>
        <w:spacing w:line="240" w:lineRule="auto"/>
        <w:ind w:firstLine="420" w:firstLineChars="200"/>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质保及服务要求。原则上执行国家标准质保规定，需要购买超过标准质保的服务，须在采购文件中作为购买服务单独列明，要求供应商单独明确报价，并在供货时提供质保服务承诺函。</w:t>
      </w:r>
    </w:p>
    <w:p w14:paraId="7ABCDD65">
      <w:pPr>
        <w:spacing w:line="240" w:lineRule="auto"/>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★1.某项指标：……</w:t>
      </w:r>
    </w:p>
    <w:p w14:paraId="4A6F74C3">
      <w:pPr>
        <w:spacing w:line="240" w:lineRule="auto"/>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★2.某项指标：……</w:t>
      </w:r>
    </w:p>
    <w:p w14:paraId="080BF7FC">
      <w:pPr>
        <w:spacing w:line="240" w:lineRule="auto"/>
        <w:jc w:val="both"/>
        <w:rPr>
          <w:rFonts w:hint="eastAsia" w:ascii="仿宋" w:hAnsi="仿宋" w:eastAsia="仿宋" w:cs="仿宋"/>
          <w:color w:val="FF0000"/>
          <w:sz w:val="21"/>
          <w:szCs w:val="21"/>
          <w:vertAlign w:val="baseline"/>
          <w:lang w:eastAsia="zh-CN"/>
        </w:rPr>
      </w:pPr>
      <w:r>
        <w:rPr>
          <w:rFonts w:hint="eastAsia" w:ascii="仿宋" w:hAnsi="仿宋" w:eastAsia="仿宋" w:cs="仿宋"/>
          <w:color w:val="FF0000"/>
          <w:sz w:val="21"/>
          <w:szCs w:val="21"/>
          <w:vertAlign w:val="baseline"/>
          <w:lang w:eastAsia="zh-CN"/>
        </w:rPr>
        <w:t>★</w:t>
      </w:r>
      <w:r>
        <w:rPr>
          <w:rFonts w:hint="eastAsia" w:ascii="仿宋" w:hAnsi="仿宋" w:eastAsia="仿宋" w:cs="仿宋"/>
          <w:color w:val="FF0000"/>
          <w:sz w:val="21"/>
          <w:szCs w:val="21"/>
          <w:vertAlign w:val="baseline"/>
          <w:lang w:val="en-US" w:eastAsia="zh-CN"/>
        </w:rPr>
        <w:t>3</w:t>
      </w:r>
      <w:r>
        <w:rPr>
          <w:rFonts w:hint="eastAsia" w:ascii="仿宋" w:hAnsi="仿宋" w:eastAsia="仿宋" w:cs="仿宋"/>
          <w:color w:val="FF0000"/>
          <w:sz w:val="21"/>
          <w:szCs w:val="21"/>
          <w:vertAlign w:val="baseline"/>
          <w:lang w:eastAsia="zh-CN"/>
        </w:rPr>
        <w:t>.某项指标：……</w:t>
      </w:r>
    </w:p>
    <w:p w14:paraId="34155920">
      <w:pPr>
        <w:spacing w:line="480" w:lineRule="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lang w:val="en-US" w:eastAsia="zh-CN"/>
        </w:rPr>
        <w:t>序号2：</w:t>
      </w:r>
      <w:r>
        <w:rPr>
          <w:rFonts w:hint="eastAsia" w:ascii="仿宋" w:hAnsi="仿宋" w:eastAsia="仿宋" w:cs="仿宋"/>
          <w:b/>
          <w:bCs/>
          <w:sz w:val="28"/>
          <w:szCs w:val="28"/>
          <w:vertAlign w:val="baseline"/>
          <w:lang w:val="en-US" w:eastAsia="zh-CN"/>
        </w:rPr>
        <w:t>产品（服务）二</w:t>
      </w:r>
    </w:p>
    <w:p w14:paraId="315F19EF">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eastAsia" w:ascii="仿宋" w:hAnsi="仿宋" w:eastAsia="仿宋" w:cs="仿宋"/>
          <w:i w:val="0"/>
          <w:iCs w:val="0"/>
          <w:caps w:val="0"/>
          <w:color w:val="FF0000"/>
          <w:spacing w:val="0"/>
          <w:sz w:val="28"/>
          <w:szCs w:val="28"/>
          <w:shd w:val="clear" w:fill="FFFFFF"/>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i w:val="0"/>
          <w:iCs w:val="0"/>
          <w:caps w:val="0"/>
          <w:color w:val="FF0000"/>
          <w:spacing w:val="0"/>
          <w:sz w:val="28"/>
          <w:szCs w:val="28"/>
          <w:shd w:val="clear" w:fill="FFFFFF"/>
          <w:lang w:val="en-US" w:eastAsia="zh-CN"/>
        </w:rPr>
        <w:t>格式同上.......</w:t>
      </w:r>
    </w:p>
    <w:p w14:paraId="34D1AF8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二、服务类</w:t>
      </w:r>
    </w:p>
    <w:p w14:paraId="3FD79567">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（一）服务项目</w:t>
      </w:r>
    </w:p>
    <w:tbl>
      <w:tblPr>
        <w:tblStyle w:val="8"/>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155"/>
        <w:gridCol w:w="1545"/>
        <w:gridCol w:w="1350"/>
        <w:gridCol w:w="1245"/>
        <w:gridCol w:w="810"/>
        <w:gridCol w:w="1185"/>
        <w:gridCol w:w="795"/>
      </w:tblGrid>
      <w:tr w14:paraId="20E2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4" w:type="dxa"/>
            <w:vAlign w:val="center"/>
          </w:tcPr>
          <w:p w14:paraId="2DC9A880">
            <w:pPr>
              <w:pStyle w:val="13"/>
              <w:spacing w:line="400" w:lineRule="exact"/>
              <w:ind w:left="0" w:leftChars="0" w:firstLine="0" w:firstLineChars="0"/>
              <w:jc w:val="center"/>
              <w:rPr>
                <w:rFonts w:hint="eastAsia" w:ascii="仿宋" w:hAnsi="仿宋" w:eastAsia="仿宋"/>
                <w:i w:val="0"/>
                <w:iCs w:val="0"/>
                <w:sz w:val="21"/>
                <w:szCs w:val="21"/>
                <w:lang w:val="en-US" w:eastAsia="zh-CN"/>
              </w:rPr>
            </w:pPr>
            <w:r>
              <w:rPr>
                <w:rFonts w:hint="eastAsia" w:ascii="仿宋" w:hAnsi="仿宋" w:eastAsia="仿宋"/>
                <w:i w:val="0"/>
                <w:iCs w:val="0"/>
                <w:sz w:val="21"/>
                <w:szCs w:val="21"/>
                <w:lang w:val="en-US" w:eastAsia="zh-CN"/>
              </w:rPr>
              <w:t>序号</w:t>
            </w:r>
          </w:p>
        </w:tc>
        <w:tc>
          <w:tcPr>
            <w:tcW w:w="1155" w:type="dxa"/>
            <w:vAlign w:val="center"/>
          </w:tcPr>
          <w:p w14:paraId="5DCFAF5F">
            <w:pPr>
              <w:pStyle w:val="13"/>
              <w:spacing w:line="400" w:lineRule="exact"/>
              <w:ind w:left="0" w:leftChars="0" w:firstLine="0" w:firstLineChars="0"/>
              <w:jc w:val="center"/>
              <w:rPr>
                <w:rFonts w:hint="default" w:ascii="仿宋" w:hAnsi="仿宋" w:eastAsia="仿宋"/>
                <w:i w:val="0"/>
                <w:iCs w:val="0"/>
                <w:sz w:val="21"/>
                <w:szCs w:val="21"/>
                <w:lang w:val="en-US" w:eastAsia="zh-CN"/>
              </w:rPr>
            </w:pPr>
            <w:r>
              <w:rPr>
                <w:rFonts w:hint="eastAsia" w:ascii="仿宋" w:hAnsi="仿宋" w:eastAsia="仿宋"/>
                <w:i w:val="0"/>
                <w:iCs w:val="0"/>
                <w:sz w:val="21"/>
                <w:szCs w:val="21"/>
                <w:lang w:val="en-US" w:eastAsia="zh-CN"/>
              </w:rPr>
              <w:t>服务类别</w:t>
            </w:r>
          </w:p>
        </w:tc>
        <w:tc>
          <w:tcPr>
            <w:tcW w:w="1545" w:type="dxa"/>
            <w:vAlign w:val="center"/>
          </w:tcPr>
          <w:p w14:paraId="779C400D">
            <w:pPr>
              <w:pStyle w:val="13"/>
              <w:spacing w:line="400" w:lineRule="exact"/>
              <w:ind w:left="0" w:leftChars="0" w:firstLine="0" w:firstLineChars="0"/>
              <w:jc w:val="center"/>
              <w:rPr>
                <w:rFonts w:hint="default" w:ascii="仿宋" w:hAnsi="仿宋" w:eastAsia="仿宋"/>
                <w:i w:val="0"/>
                <w:iCs w:val="0"/>
                <w:sz w:val="21"/>
                <w:szCs w:val="21"/>
                <w:lang w:val="en-US" w:eastAsia="zh-CN"/>
              </w:rPr>
            </w:pPr>
            <w:r>
              <w:rPr>
                <w:rFonts w:hint="eastAsia" w:ascii="仿宋" w:hAnsi="仿宋" w:eastAsia="仿宋"/>
                <w:i w:val="0"/>
                <w:iCs w:val="0"/>
                <w:sz w:val="21"/>
                <w:szCs w:val="21"/>
                <w:lang w:val="en-US" w:eastAsia="zh-CN"/>
              </w:rPr>
              <w:t>服务内容描述</w:t>
            </w:r>
          </w:p>
        </w:tc>
        <w:tc>
          <w:tcPr>
            <w:tcW w:w="1350" w:type="dxa"/>
            <w:vAlign w:val="center"/>
          </w:tcPr>
          <w:p w14:paraId="7A1D5E2D">
            <w:pPr>
              <w:pStyle w:val="13"/>
              <w:spacing w:line="400" w:lineRule="exact"/>
              <w:ind w:left="0" w:leftChars="0" w:firstLine="0" w:firstLineChars="0"/>
              <w:jc w:val="center"/>
              <w:rPr>
                <w:rFonts w:hint="default" w:ascii="仿宋" w:hAnsi="仿宋" w:eastAsia="仿宋"/>
                <w:i w:val="0"/>
                <w:iCs w:val="0"/>
                <w:sz w:val="21"/>
                <w:szCs w:val="21"/>
                <w:lang w:val="en-US" w:eastAsia="zh-CN"/>
              </w:rPr>
            </w:pPr>
            <w:r>
              <w:rPr>
                <w:rFonts w:hint="eastAsia" w:ascii="仿宋" w:hAnsi="仿宋" w:eastAsia="仿宋"/>
                <w:i w:val="0"/>
                <w:iCs w:val="0"/>
                <w:sz w:val="21"/>
                <w:szCs w:val="21"/>
                <w:lang w:val="en-US" w:eastAsia="zh-CN"/>
              </w:rPr>
              <w:t>服务频率</w:t>
            </w:r>
          </w:p>
        </w:tc>
        <w:tc>
          <w:tcPr>
            <w:tcW w:w="1245" w:type="dxa"/>
            <w:vAlign w:val="center"/>
          </w:tcPr>
          <w:p w14:paraId="2E940D30">
            <w:pPr>
              <w:pStyle w:val="13"/>
              <w:spacing w:line="400" w:lineRule="exact"/>
              <w:ind w:left="0" w:leftChars="0" w:firstLine="0" w:firstLineChars="0"/>
              <w:jc w:val="center"/>
              <w:rPr>
                <w:rFonts w:hint="default" w:ascii="仿宋" w:hAnsi="仿宋" w:eastAsia="仿宋"/>
                <w:i w:val="0"/>
                <w:iCs w:val="0"/>
                <w:sz w:val="21"/>
                <w:szCs w:val="21"/>
                <w:lang w:val="en-US" w:eastAsia="zh-CN"/>
              </w:rPr>
            </w:pPr>
            <w:r>
              <w:rPr>
                <w:rFonts w:hint="eastAsia" w:ascii="仿宋" w:hAnsi="仿宋" w:eastAsia="仿宋"/>
                <w:i w:val="0"/>
                <w:iCs w:val="0"/>
                <w:sz w:val="21"/>
                <w:szCs w:val="21"/>
                <w:lang w:val="en-US" w:eastAsia="zh-CN"/>
              </w:rPr>
              <w:t>服务地点</w:t>
            </w:r>
          </w:p>
        </w:tc>
        <w:tc>
          <w:tcPr>
            <w:tcW w:w="810" w:type="dxa"/>
            <w:vAlign w:val="center"/>
          </w:tcPr>
          <w:p w14:paraId="129A1918">
            <w:pPr>
              <w:pStyle w:val="13"/>
              <w:spacing w:line="400" w:lineRule="exact"/>
              <w:ind w:left="0" w:leftChars="0" w:firstLine="0" w:firstLineChars="0"/>
              <w:jc w:val="center"/>
              <w:rPr>
                <w:rFonts w:hint="default" w:ascii="仿宋" w:hAnsi="仿宋" w:eastAsia="仿宋"/>
                <w:i w:val="0"/>
                <w:iCs w:val="0"/>
                <w:sz w:val="21"/>
                <w:szCs w:val="21"/>
                <w:lang w:val="en-US" w:eastAsia="zh-CN"/>
              </w:rPr>
            </w:pPr>
            <w:r>
              <w:rPr>
                <w:rFonts w:hint="eastAsia" w:ascii="仿宋" w:hAnsi="仿宋" w:eastAsia="仿宋"/>
                <w:i w:val="0"/>
                <w:iCs w:val="0"/>
                <w:sz w:val="21"/>
                <w:szCs w:val="21"/>
                <w:lang w:val="en-US" w:eastAsia="zh-CN"/>
              </w:rPr>
              <w:t>数量</w:t>
            </w:r>
          </w:p>
        </w:tc>
        <w:tc>
          <w:tcPr>
            <w:tcW w:w="1185" w:type="dxa"/>
            <w:shd w:val="clear" w:color="auto" w:fill="auto"/>
            <w:vAlign w:val="center"/>
          </w:tcPr>
          <w:p w14:paraId="5326A3DD">
            <w:pPr>
              <w:pStyle w:val="13"/>
              <w:spacing w:line="400" w:lineRule="exact"/>
              <w:ind w:left="0" w:leftChars="0" w:firstLine="0" w:firstLineChars="0"/>
              <w:jc w:val="center"/>
              <w:rPr>
                <w:rFonts w:hint="eastAsia" w:ascii="仿宋" w:hAnsi="仿宋" w:eastAsia="仿宋" w:cstheme="minorBidi"/>
                <w:i w:val="0"/>
                <w:iCs w:val="0"/>
                <w:kern w:val="2"/>
                <w:sz w:val="21"/>
                <w:szCs w:val="21"/>
                <w:lang w:val="en-US" w:eastAsia="zh-CN" w:bidi="ar-SA"/>
              </w:rPr>
            </w:pPr>
            <w:r>
              <w:rPr>
                <w:rFonts w:hint="eastAsia" w:ascii="仿宋" w:hAnsi="仿宋" w:eastAsia="仿宋"/>
                <w:i w:val="0"/>
                <w:iCs w:val="0"/>
                <w:sz w:val="21"/>
                <w:szCs w:val="21"/>
                <w:lang w:val="en-US" w:eastAsia="zh-CN"/>
              </w:rPr>
              <w:t>单位</w:t>
            </w:r>
          </w:p>
        </w:tc>
        <w:tc>
          <w:tcPr>
            <w:tcW w:w="795" w:type="dxa"/>
            <w:shd w:val="clear" w:color="auto" w:fill="auto"/>
            <w:vAlign w:val="center"/>
          </w:tcPr>
          <w:p w14:paraId="1760F92C">
            <w:pPr>
              <w:pStyle w:val="13"/>
              <w:spacing w:line="400" w:lineRule="exact"/>
              <w:ind w:left="0" w:leftChars="0" w:firstLine="0" w:firstLineChars="0"/>
              <w:jc w:val="center"/>
              <w:rPr>
                <w:rFonts w:hint="eastAsia" w:ascii="仿宋" w:hAnsi="仿宋" w:eastAsia="仿宋"/>
                <w:i w:val="0"/>
                <w:iCs w:val="0"/>
                <w:sz w:val="21"/>
                <w:szCs w:val="21"/>
                <w:lang w:val="en-US" w:eastAsia="zh-CN"/>
              </w:rPr>
            </w:pPr>
          </w:p>
        </w:tc>
      </w:tr>
      <w:tr w14:paraId="2309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Pr>
          <w:p w14:paraId="18D4C5A2">
            <w:pPr>
              <w:pStyle w:val="13"/>
              <w:spacing w:line="400" w:lineRule="exact"/>
              <w:ind w:left="0" w:leftChars="0" w:firstLine="0" w:firstLineChars="0"/>
              <w:rPr>
                <w:rFonts w:hint="eastAsia" w:ascii="仿宋" w:hAnsi="仿宋" w:eastAsia="仿宋"/>
                <w:i w:val="0"/>
                <w:iCs w:val="0"/>
                <w:sz w:val="21"/>
                <w:szCs w:val="21"/>
                <w:lang w:val="en-US" w:eastAsia="zh-CN"/>
              </w:rPr>
            </w:pPr>
            <w:r>
              <w:rPr>
                <w:rFonts w:hint="eastAsia" w:ascii="仿宋" w:hAnsi="仿宋" w:eastAsia="仿宋"/>
                <w:i w:val="0"/>
                <w:iCs w:val="0"/>
                <w:sz w:val="21"/>
                <w:szCs w:val="21"/>
                <w:lang w:val="en-US" w:eastAsia="zh-CN"/>
              </w:rPr>
              <w:t>1</w:t>
            </w:r>
          </w:p>
        </w:tc>
        <w:tc>
          <w:tcPr>
            <w:tcW w:w="1155" w:type="dxa"/>
          </w:tcPr>
          <w:p w14:paraId="7A72368E">
            <w:pPr>
              <w:pStyle w:val="13"/>
              <w:spacing w:line="400" w:lineRule="exact"/>
              <w:ind w:left="0" w:leftChars="0" w:firstLine="0" w:firstLineChars="0"/>
              <w:rPr>
                <w:rFonts w:hint="default" w:ascii="仿宋" w:hAnsi="仿宋" w:eastAsia="仿宋"/>
                <w:i w:val="0"/>
                <w:iCs w:val="0"/>
                <w:color w:val="FF0000"/>
                <w:sz w:val="21"/>
                <w:szCs w:val="21"/>
                <w:lang w:val="en-US" w:eastAsia="zh-CN"/>
              </w:rPr>
            </w:pPr>
            <w:r>
              <w:rPr>
                <w:rFonts w:hint="eastAsia" w:ascii="仿宋" w:hAnsi="仿宋" w:eastAsia="仿宋"/>
                <w:i w:val="0"/>
                <w:iCs w:val="0"/>
                <w:color w:val="FF0000"/>
                <w:sz w:val="21"/>
                <w:szCs w:val="21"/>
                <w:lang w:val="en-US" w:eastAsia="zh-CN"/>
              </w:rPr>
              <w:t>保洁服务</w:t>
            </w:r>
          </w:p>
        </w:tc>
        <w:tc>
          <w:tcPr>
            <w:tcW w:w="1545" w:type="dxa"/>
          </w:tcPr>
          <w:p w14:paraId="5536B12F">
            <w:pPr>
              <w:pStyle w:val="13"/>
              <w:spacing w:line="400" w:lineRule="exact"/>
              <w:ind w:left="0" w:leftChars="0" w:firstLine="0" w:firstLineChars="0"/>
              <w:rPr>
                <w:rFonts w:hint="default" w:ascii="仿宋" w:hAnsi="仿宋" w:eastAsia="仿宋"/>
                <w:i w:val="0"/>
                <w:iCs w:val="0"/>
                <w:color w:val="FF0000"/>
                <w:sz w:val="21"/>
                <w:szCs w:val="21"/>
                <w:lang w:val="en-US" w:eastAsia="zh-CN"/>
              </w:rPr>
            </w:pPr>
            <w:r>
              <w:rPr>
                <w:rFonts w:hint="eastAsia" w:ascii="仿宋" w:hAnsi="仿宋" w:eastAsia="仿宋"/>
                <w:i w:val="0"/>
                <w:iCs w:val="0"/>
                <w:color w:val="FF0000"/>
                <w:sz w:val="21"/>
                <w:szCs w:val="21"/>
                <w:lang w:val="en-US" w:eastAsia="zh-CN"/>
              </w:rPr>
              <w:t>如保洁服务包括日常清洁、垃圾清理等</w:t>
            </w:r>
          </w:p>
        </w:tc>
        <w:tc>
          <w:tcPr>
            <w:tcW w:w="1350" w:type="dxa"/>
          </w:tcPr>
          <w:p w14:paraId="321DCDFE">
            <w:pPr>
              <w:pStyle w:val="13"/>
              <w:spacing w:line="400" w:lineRule="exact"/>
              <w:ind w:left="0" w:leftChars="0" w:firstLine="0" w:firstLineChars="0"/>
              <w:rPr>
                <w:rFonts w:hint="default" w:ascii="仿宋" w:hAnsi="仿宋" w:eastAsia="仿宋"/>
                <w:i w:val="0"/>
                <w:iCs w:val="0"/>
                <w:color w:val="FF0000"/>
                <w:sz w:val="21"/>
                <w:szCs w:val="21"/>
                <w:lang w:val="en-US" w:eastAsia="zh-CN"/>
              </w:rPr>
            </w:pPr>
            <w:r>
              <w:rPr>
                <w:rFonts w:hint="eastAsia" w:ascii="仿宋" w:hAnsi="仿宋" w:eastAsia="仿宋"/>
                <w:i w:val="0"/>
                <w:iCs w:val="0"/>
                <w:color w:val="FF0000"/>
                <w:sz w:val="21"/>
                <w:szCs w:val="21"/>
                <w:lang w:val="en-US" w:eastAsia="zh-CN"/>
              </w:rPr>
              <w:t>如每周1次、每月1次</w:t>
            </w:r>
          </w:p>
        </w:tc>
        <w:tc>
          <w:tcPr>
            <w:tcW w:w="1245" w:type="dxa"/>
          </w:tcPr>
          <w:p w14:paraId="0D432160">
            <w:pPr>
              <w:pStyle w:val="13"/>
              <w:spacing w:line="400" w:lineRule="exact"/>
              <w:ind w:left="0" w:leftChars="0" w:firstLine="0" w:firstLineChars="0"/>
              <w:rPr>
                <w:rFonts w:hint="default" w:ascii="仿宋" w:hAnsi="仿宋" w:eastAsia="仿宋"/>
                <w:i w:val="0"/>
                <w:iCs w:val="0"/>
                <w:color w:val="FF0000"/>
                <w:sz w:val="21"/>
                <w:szCs w:val="21"/>
                <w:lang w:val="en-US" w:eastAsia="zh-CN"/>
              </w:rPr>
            </w:pPr>
            <w:r>
              <w:rPr>
                <w:rFonts w:hint="eastAsia" w:ascii="仿宋" w:hAnsi="仿宋" w:eastAsia="仿宋"/>
                <w:i w:val="0"/>
                <w:iCs w:val="0"/>
                <w:color w:val="FF0000"/>
                <w:sz w:val="21"/>
                <w:szCs w:val="21"/>
                <w:lang w:val="en-US" w:eastAsia="zh-CN"/>
              </w:rPr>
              <w:t>办公楼1楼到5楼</w:t>
            </w:r>
          </w:p>
        </w:tc>
        <w:tc>
          <w:tcPr>
            <w:tcW w:w="810" w:type="dxa"/>
          </w:tcPr>
          <w:p w14:paraId="1057C865">
            <w:pPr>
              <w:pStyle w:val="13"/>
              <w:spacing w:line="400" w:lineRule="exact"/>
              <w:ind w:left="0" w:leftChars="0" w:firstLine="0" w:firstLineChars="0"/>
              <w:rPr>
                <w:rFonts w:hint="default" w:ascii="仿宋" w:hAnsi="仿宋" w:eastAsia="仿宋"/>
                <w:i w:val="0"/>
                <w:iCs w:val="0"/>
                <w:color w:val="FF0000"/>
                <w:sz w:val="21"/>
                <w:szCs w:val="21"/>
                <w:lang w:val="en-US" w:eastAsia="zh-CN"/>
              </w:rPr>
            </w:pPr>
            <w:r>
              <w:rPr>
                <w:rFonts w:hint="eastAsia" w:ascii="仿宋" w:hAnsi="仿宋" w:eastAsia="仿宋"/>
                <w:i w:val="0"/>
                <w:iCs w:val="0"/>
                <w:color w:val="FF0000"/>
                <w:sz w:val="21"/>
                <w:szCs w:val="21"/>
                <w:lang w:val="en-US" w:eastAsia="zh-CN"/>
              </w:rPr>
              <w:t>1000</w:t>
            </w:r>
          </w:p>
        </w:tc>
        <w:tc>
          <w:tcPr>
            <w:tcW w:w="1185" w:type="dxa"/>
            <w:shd w:val="clear" w:color="auto" w:fill="auto"/>
            <w:vAlign w:val="top"/>
          </w:tcPr>
          <w:p w14:paraId="64A3EDED">
            <w:pPr>
              <w:pStyle w:val="13"/>
              <w:spacing w:line="400" w:lineRule="exact"/>
              <w:ind w:left="0" w:leftChars="0" w:firstLine="0" w:firstLineChars="0"/>
              <w:rPr>
                <w:rFonts w:hint="eastAsia" w:ascii="仿宋" w:hAnsi="仿宋" w:eastAsia="仿宋" w:cstheme="minorBidi"/>
                <w:i w:val="0"/>
                <w:iCs w:val="0"/>
                <w:color w:val="FF0000"/>
                <w:kern w:val="2"/>
                <w:sz w:val="21"/>
                <w:szCs w:val="21"/>
                <w:lang w:val="en-US" w:eastAsia="zh-CN" w:bidi="ar-SA"/>
              </w:rPr>
            </w:pPr>
            <w:r>
              <w:rPr>
                <w:rFonts w:hint="eastAsia" w:ascii="仿宋" w:hAnsi="仿宋" w:eastAsia="仿宋"/>
                <w:i w:val="0"/>
                <w:iCs w:val="0"/>
                <w:color w:val="FF0000"/>
                <w:sz w:val="21"/>
                <w:szCs w:val="21"/>
                <w:lang w:val="en-US" w:eastAsia="zh-CN"/>
              </w:rPr>
              <w:t>如：平方米、人次</w:t>
            </w:r>
          </w:p>
        </w:tc>
        <w:tc>
          <w:tcPr>
            <w:tcW w:w="795" w:type="dxa"/>
            <w:shd w:val="clear" w:color="auto" w:fill="auto"/>
            <w:vAlign w:val="top"/>
          </w:tcPr>
          <w:p w14:paraId="2B522F83">
            <w:pPr>
              <w:pStyle w:val="13"/>
              <w:spacing w:line="400" w:lineRule="exact"/>
              <w:ind w:left="0" w:leftChars="0" w:firstLine="0" w:firstLineChars="0"/>
              <w:rPr>
                <w:rFonts w:hint="eastAsia" w:ascii="仿宋" w:hAnsi="仿宋" w:eastAsia="仿宋"/>
                <w:i w:val="0"/>
                <w:iCs w:val="0"/>
                <w:color w:val="FF0000"/>
                <w:sz w:val="21"/>
                <w:szCs w:val="21"/>
                <w:lang w:val="en-US" w:eastAsia="zh-CN"/>
              </w:rPr>
            </w:pPr>
          </w:p>
        </w:tc>
      </w:tr>
      <w:tr w14:paraId="047D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4" w:type="dxa"/>
          </w:tcPr>
          <w:p w14:paraId="52EBC4E3">
            <w:pPr>
              <w:pStyle w:val="13"/>
              <w:spacing w:line="400" w:lineRule="exact"/>
              <w:ind w:left="0" w:leftChars="0" w:firstLine="0" w:firstLineChars="0"/>
              <w:rPr>
                <w:rFonts w:hint="eastAsia" w:ascii="仿宋" w:hAnsi="仿宋" w:eastAsia="仿宋"/>
                <w:i w:val="0"/>
                <w:iCs w:val="0"/>
                <w:sz w:val="21"/>
                <w:szCs w:val="21"/>
                <w:lang w:val="en-US" w:eastAsia="zh-CN"/>
              </w:rPr>
            </w:pPr>
            <w:r>
              <w:rPr>
                <w:rFonts w:hint="eastAsia" w:ascii="仿宋" w:hAnsi="仿宋" w:eastAsia="仿宋"/>
                <w:i w:val="0"/>
                <w:iCs w:val="0"/>
                <w:sz w:val="21"/>
                <w:szCs w:val="21"/>
                <w:lang w:val="en-US" w:eastAsia="zh-CN"/>
              </w:rPr>
              <w:t>2</w:t>
            </w:r>
          </w:p>
        </w:tc>
        <w:tc>
          <w:tcPr>
            <w:tcW w:w="1155" w:type="dxa"/>
          </w:tcPr>
          <w:p w14:paraId="19A9B82E">
            <w:pPr>
              <w:pStyle w:val="13"/>
              <w:spacing w:line="400" w:lineRule="exact"/>
              <w:ind w:left="0" w:leftChars="0" w:firstLine="0" w:firstLineChars="0"/>
              <w:rPr>
                <w:rFonts w:hint="default" w:ascii="仿宋" w:hAnsi="仿宋" w:eastAsia="仿宋"/>
                <w:i w:val="0"/>
                <w:iCs w:val="0"/>
                <w:sz w:val="21"/>
                <w:szCs w:val="21"/>
                <w:lang w:val="en-US" w:eastAsia="zh-CN"/>
              </w:rPr>
            </w:pPr>
            <w:r>
              <w:rPr>
                <w:rFonts w:hint="eastAsia" w:ascii="仿宋" w:hAnsi="仿宋" w:eastAsia="仿宋"/>
                <w:i w:val="0"/>
                <w:iCs w:val="0"/>
                <w:sz w:val="21"/>
                <w:szCs w:val="21"/>
                <w:lang w:val="en-US" w:eastAsia="zh-CN"/>
              </w:rPr>
              <w:t>课程建设</w:t>
            </w:r>
          </w:p>
        </w:tc>
        <w:tc>
          <w:tcPr>
            <w:tcW w:w="1545" w:type="dxa"/>
          </w:tcPr>
          <w:p w14:paraId="3DC4334B">
            <w:pPr>
              <w:pStyle w:val="13"/>
              <w:spacing w:line="400" w:lineRule="exact"/>
              <w:ind w:left="0" w:leftChars="0" w:firstLine="0" w:firstLineChars="0"/>
              <w:rPr>
                <w:rFonts w:hint="eastAsia" w:ascii="仿宋" w:hAnsi="仿宋" w:eastAsia="仿宋"/>
                <w:i w:val="0"/>
                <w:iCs w:val="0"/>
                <w:sz w:val="21"/>
                <w:szCs w:val="21"/>
                <w:lang w:val="en-US" w:eastAsia="zh-CN"/>
              </w:rPr>
            </w:pPr>
          </w:p>
        </w:tc>
        <w:tc>
          <w:tcPr>
            <w:tcW w:w="1350" w:type="dxa"/>
          </w:tcPr>
          <w:p w14:paraId="02181194">
            <w:pPr>
              <w:pStyle w:val="13"/>
              <w:spacing w:line="400" w:lineRule="exact"/>
              <w:ind w:left="0" w:leftChars="0" w:firstLine="0" w:firstLineChars="0"/>
              <w:rPr>
                <w:rFonts w:hint="eastAsia" w:ascii="仿宋" w:hAnsi="仿宋" w:eastAsia="仿宋"/>
                <w:i w:val="0"/>
                <w:iCs w:val="0"/>
                <w:sz w:val="21"/>
                <w:szCs w:val="21"/>
                <w:lang w:val="en-US" w:eastAsia="zh-CN"/>
              </w:rPr>
            </w:pPr>
          </w:p>
        </w:tc>
        <w:tc>
          <w:tcPr>
            <w:tcW w:w="1245" w:type="dxa"/>
          </w:tcPr>
          <w:p w14:paraId="6EFCAB0A">
            <w:pPr>
              <w:pStyle w:val="13"/>
              <w:spacing w:line="400" w:lineRule="exact"/>
              <w:ind w:left="0" w:leftChars="0" w:firstLine="0" w:firstLineChars="0"/>
              <w:rPr>
                <w:rFonts w:hint="eastAsia" w:ascii="仿宋" w:hAnsi="仿宋" w:eastAsia="仿宋"/>
                <w:i w:val="0"/>
                <w:iCs w:val="0"/>
                <w:sz w:val="21"/>
                <w:szCs w:val="21"/>
                <w:lang w:val="en-US" w:eastAsia="zh-CN"/>
              </w:rPr>
            </w:pPr>
          </w:p>
        </w:tc>
        <w:tc>
          <w:tcPr>
            <w:tcW w:w="810" w:type="dxa"/>
          </w:tcPr>
          <w:p w14:paraId="2B7875EC">
            <w:pPr>
              <w:pStyle w:val="13"/>
              <w:spacing w:line="400" w:lineRule="exact"/>
              <w:ind w:left="0" w:leftChars="0" w:firstLine="0" w:firstLineChars="0"/>
              <w:rPr>
                <w:rFonts w:hint="eastAsia" w:ascii="仿宋" w:hAnsi="仿宋" w:eastAsia="仿宋"/>
                <w:i w:val="0"/>
                <w:iCs w:val="0"/>
                <w:sz w:val="21"/>
                <w:szCs w:val="21"/>
                <w:lang w:val="en-US" w:eastAsia="zh-CN"/>
              </w:rPr>
            </w:pPr>
          </w:p>
        </w:tc>
        <w:tc>
          <w:tcPr>
            <w:tcW w:w="1185" w:type="dxa"/>
          </w:tcPr>
          <w:p w14:paraId="6CED8599">
            <w:pPr>
              <w:pStyle w:val="13"/>
              <w:spacing w:line="400" w:lineRule="exact"/>
              <w:ind w:left="0" w:leftChars="0" w:firstLine="0" w:firstLineChars="0"/>
              <w:rPr>
                <w:rFonts w:hint="eastAsia" w:ascii="仿宋" w:hAnsi="仿宋" w:eastAsia="仿宋"/>
                <w:i w:val="0"/>
                <w:iCs w:val="0"/>
                <w:sz w:val="21"/>
                <w:szCs w:val="21"/>
                <w:lang w:val="en-US" w:eastAsia="zh-CN"/>
              </w:rPr>
            </w:pPr>
          </w:p>
        </w:tc>
        <w:tc>
          <w:tcPr>
            <w:tcW w:w="795" w:type="dxa"/>
          </w:tcPr>
          <w:p w14:paraId="1560F3BC">
            <w:pPr>
              <w:pStyle w:val="13"/>
              <w:spacing w:line="400" w:lineRule="exact"/>
              <w:ind w:left="0" w:leftChars="0" w:firstLine="0" w:firstLineChars="0"/>
              <w:rPr>
                <w:rFonts w:hint="eastAsia" w:ascii="仿宋" w:hAnsi="仿宋" w:eastAsia="仿宋"/>
                <w:i w:val="0"/>
                <w:iCs w:val="0"/>
                <w:sz w:val="21"/>
                <w:szCs w:val="21"/>
                <w:lang w:val="en-US" w:eastAsia="zh-CN"/>
              </w:rPr>
            </w:pPr>
          </w:p>
        </w:tc>
      </w:tr>
      <w:tr w14:paraId="1964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84" w:type="dxa"/>
          </w:tcPr>
          <w:p w14:paraId="17B0FA28">
            <w:pPr>
              <w:pStyle w:val="13"/>
              <w:spacing w:line="400" w:lineRule="exact"/>
              <w:ind w:left="0" w:leftChars="0" w:firstLine="0" w:firstLineChars="0"/>
              <w:rPr>
                <w:rFonts w:hint="default" w:ascii="仿宋" w:hAnsi="仿宋" w:eastAsia="仿宋"/>
                <w:i w:val="0"/>
                <w:iCs w:val="0"/>
                <w:sz w:val="21"/>
                <w:szCs w:val="21"/>
                <w:lang w:val="en-US" w:eastAsia="zh-CN"/>
              </w:rPr>
            </w:pPr>
            <w:r>
              <w:rPr>
                <w:rFonts w:hint="eastAsia" w:ascii="仿宋" w:hAnsi="仿宋" w:eastAsia="仿宋"/>
                <w:i w:val="0"/>
                <w:iCs w:val="0"/>
                <w:sz w:val="21"/>
                <w:szCs w:val="21"/>
                <w:lang w:val="en-US" w:eastAsia="zh-CN"/>
              </w:rPr>
              <w:t>3</w:t>
            </w:r>
          </w:p>
        </w:tc>
        <w:tc>
          <w:tcPr>
            <w:tcW w:w="1155" w:type="dxa"/>
          </w:tcPr>
          <w:p w14:paraId="00226154">
            <w:pPr>
              <w:pStyle w:val="13"/>
              <w:spacing w:line="400" w:lineRule="exact"/>
              <w:ind w:left="0" w:leftChars="0" w:firstLine="0" w:firstLineChars="0"/>
              <w:rPr>
                <w:rFonts w:hint="default" w:ascii="仿宋" w:hAnsi="仿宋" w:eastAsia="仿宋"/>
                <w:i w:val="0"/>
                <w:iCs w:val="0"/>
                <w:sz w:val="21"/>
                <w:szCs w:val="21"/>
                <w:lang w:val="en-US" w:eastAsia="zh-CN"/>
              </w:rPr>
            </w:pPr>
            <w:r>
              <w:rPr>
                <w:rFonts w:hint="eastAsia" w:ascii="仿宋" w:hAnsi="仿宋" w:eastAsia="仿宋"/>
                <w:i w:val="0"/>
                <w:iCs w:val="0"/>
                <w:sz w:val="21"/>
                <w:szCs w:val="21"/>
                <w:lang w:val="en-US" w:eastAsia="zh-CN"/>
              </w:rPr>
              <w:t>....</w:t>
            </w:r>
          </w:p>
        </w:tc>
        <w:tc>
          <w:tcPr>
            <w:tcW w:w="1545" w:type="dxa"/>
          </w:tcPr>
          <w:p w14:paraId="4E86CDBB">
            <w:pPr>
              <w:pStyle w:val="13"/>
              <w:spacing w:line="400" w:lineRule="exact"/>
              <w:ind w:left="0" w:leftChars="0" w:firstLine="0" w:firstLineChars="0"/>
              <w:rPr>
                <w:rFonts w:hint="eastAsia" w:ascii="仿宋" w:hAnsi="仿宋" w:eastAsia="仿宋"/>
                <w:i w:val="0"/>
                <w:iCs w:val="0"/>
                <w:sz w:val="21"/>
                <w:szCs w:val="21"/>
                <w:lang w:val="en-US" w:eastAsia="zh-CN"/>
              </w:rPr>
            </w:pPr>
          </w:p>
        </w:tc>
        <w:tc>
          <w:tcPr>
            <w:tcW w:w="1350" w:type="dxa"/>
          </w:tcPr>
          <w:p w14:paraId="372686D5">
            <w:pPr>
              <w:pStyle w:val="13"/>
              <w:spacing w:line="400" w:lineRule="exact"/>
              <w:ind w:left="0" w:leftChars="0" w:firstLine="0" w:firstLineChars="0"/>
              <w:rPr>
                <w:rFonts w:hint="eastAsia" w:ascii="仿宋" w:hAnsi="仿宋" w:eastAsia="仿宋"/>
                <w:i w:val="0"/>
                <w:iCs w:val="0"/>
                <w:sz w:val="21"/>
                <w:szCs w:val="21"/>
                <w:lang w:val="en-US" w:eastAsia="zh-CN"/>
              </w:rPr>
            </w:pPr>
          </w:p>
        </w:tc>
        <w:tc>
          <w:tcPr>
            <w:tcW w:w="1245" w:type="dxa"/>
          </w:tcPr>
          <w:p w14:paraId="29B96291">
            <w:pPr>
              <w:pStyle w:val="13"/>
              <w:spacing w:line="400" w:lineRule="exact"/>
              <w:ind w:left="0" w:leftChars="0" w:firstLine="0" w:firstLineChars="0"/>
              <w:rPr>
                <w:rFonts w:hint="eastAsia" w:ascii="仿宋" w:hAnsi="仿宋" w:eastAsia="仿宋"/>
                <w:i w:val="0"/>
                <w:iCs w:val="0"/>
                <w:sz w:val="21"/>
                <w:szCs w:val="21"/>
                <w:lang w:val="en-US" w:eastAsia="zh-CN"/>
              </w:rPr>
            </w:pPr>
          </w:p>
        </w:tc>
        <w:tc>
          <w:tcPr>
            <w:tcW w:w="810" w:type="dxa"/>
          </w:tcPr>
          <w:p w14:paraId="1A6F8577">
            <w:pPr>
              <w:pStyle w:val="13"/>
              <w:spacing w:line="400" w:lineRule="exact"/>
              <w:ind w:left="0" w:leftChars="0" w:firstLine="0" w:firstLineChars="0"/>
              <w:rPr>
                <w:rFonts w:hint="eastAsia" w:ascii="仿宋" w:hAnsi="仿宋" w:eastAsia="仿宋"/>
                <w:i w:val="0"/>
                <w:iCs w:val="0"/>
                <w:sz w:val="21"/>
                <w:szCs w:val="21"/>
                <w:lang w:val="en-US" w:eastAsia="zh-CN"/>
              </w:rPr>
            </w:pPr>
          </w:p>
        </w:tc>
        <w:tc>
          <w:tcPr>
            <w:tcW w:w="1185" w:type="dxa"/>
          </w:tcPr>
          <w:p w14:paraId="04008031">
            <w:pPr>
              <w:pStyle w:val="13"/>
              <w:spacing w:line="400" w:lineRule="exact"/>
              <w:ind w:left="0" w:leftChars="0" w:firstLine="0" w:firstLineChars="0"/>
              <w:rPr>
                <w:rFonts w:hint="eastAsia" w:ascii="仿宋" w:hAnsi="仿宋" w:eastAsia="仿宋"/>
                <w:i w:val="0"/>
                <w:iCs w:val="0"/>
                <w:sz w:val="21"/>
                <w:szCs w:val="21"/>
                <w:lang w:val="en-US" w:eastAsia="zh-CN"/>
              </w:rPr>
            </w:pPr>
          </w:p>
        </w:tc>
        <w:tc>
          <w:tcPr>
            <w:tcW w:w="795" w:type="dxa"/>
          </w:tcPr>
          <w:p w14:paraId="32689F63">
            <w:pPr>
              <w:pStyle w:val="13"/>
              <w:spacing w:line="400" w:lineRule="exact"/>
              <w:ind w:left="0" w:leftChars="0" w:firstLine="0" w:firstLineChars="0"/>
              <w:rPr>
                <w:rFonts w:hint="eastAsia" w:ascii="仿宋" w:hAnsi="仿宋" w:eastAsia="仿宋"/>
                <w:i w:val="0"/>
                <w:iCs w:val="0"/>
                <w:sz w:val="21"/>
                <w:szCs w:val="21"/>
                <w:lang w:val="en-US" w:eastAsia="zh-CN"/>
              </w:rPr>
            </w:pPr>
          </w:p>
        </w:tc>
      </w:tr>
    </w:tbl>
    <w:p w14:paraId="1C74EF6C">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rPr>
          <w:rFonts w:hint="default"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（二）服务标准与要求</w:t>
      </w:r>
    </w:p>
    <w:p w14:paraId="0D1BF3AC">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ascii="仿宋" w:hAnsi="仿宋" w:eastAsia="仿宋"/>
          <w:i w:val="0"/>
          <w:iCs w:val="0"/>
          <w:color w:val="FF0000"/>
          <w:sz w:val="21"/>
          <w:szCs w:val="21"/>
          <w:lang w:val="en-US" w:eastAsia="zh-CN"/>
        </w:rPr>
      </w:pPr>
      <w:r>
        <w:rPr>
          <w:rFonts w:hint="eastAsia" w:ascii="仿宋" w:hAnsi="仿宋" w:eastAsia="仿宋"/>
          <w:i w:val="0"/>
          <w:iCs w:val="0"/>
          <w:color w:val="FF0000"/>
          <w:sz w:val="21"/>
          <w:szCs w:val="21"/>
          <w:lang w:val="en-US" w:eastAsia="zh-CN"/>
        </w:rPr>
        <w:t>请根据项目特征具体详细描述</w:t>
      </w:r>
    </w:p>
    <w:p w14:paraId="0218C8ED">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eastAsia" w:ascii="仿宋" w:hAnsi="仿宋" w:eastAsia="仿宋"/>
          <w:i w:val="0"/>
          <w:iCs w:val="0"/>
          <w:color w:val="FF0000"/>
          <w:sz w:val="21"/>
          <w:szCs w:val="21"/>
          <w:lang w:val="en-US" w:eastAsia="zh-CN"/>
        </w:rPr>
      </w:pPr>
      <w:r>
        <w:rPr>
          <w:rFonts w:hint="eastAsia" w:ascii="仿宋" w:hAnsi="仿宋" w:eastAsia="仿宋"/>
          <w:i w:val="0"/>
          <w:iCs w:val="0"/>
          <w:color w:val="FF0000"/>
          <w:sz w:val="21"/>
          <w:szCs w:val="21"/>
          <w:lang w:val="en-US" w:eastAsia="zh-CN"/>
        </w:rPr>
        <w:t>如保洁服务需要达到的清洁程序、使用的清洁用品要求等</w:t>
      </w:r>
    </w:p>
    <w:p w14:paraId="41DBEAC5">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eastAsia" w:ascii="仿宋" w:hAnsi="仿宋" w:eastAsia="仿宋"/>
          <w:i w:val="0"/>
          <w:iCs w:val="0"/>
          <w:color w:val="FF0000"/>
          <w:sz w:val="21"/>
          <w:szCs w:val="21"/>
          <w:lang w:val="en-US" w:eastAsia="zh-CN"/>
        </w:rPr>
      </w:pPr>
    </w:p>
    <w:p w14:paraId="46C7E366">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eastAsia" w:ascii="仿宋" w:hAnsi="仿宋" w:eastAsia="仿宋"/>
          <w:i w:val="0"/>
          <w:iCs w:val="0"/>
          <w:color w:val="FF0000"/>
          <w:sz w:val="21"/>
          <w:szCs w:val="21"/>
          <w:lang w:val="en-US" w:eastAsia="zh-CN"/>
        </w:rPr>
      </w:pPr>
    </w:p>
    <w:p w14:paraId="2531000A">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eastAsia" w:ascii="仿宋" w:hAnsi="仿宋" w:eastAsia="仿宋"/>
          <w:i w:val="0"/>
          <w:iCs w:val="0"/>
          <w:color w:val="FF0000"/>
          <w:sz w:val="21"/>
          <w:szCs w:val="21"/>
          <w:lang w:val="en-US" w:eastAsia="zh-CN"/>
        </w:rPr>
      </w:pPr>
    </w:p>
    <w:p w14:paraId="569F38CE">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eastAsia" w:ascii="仿宋" w:hAnsi="仿宋" w:eastAsia="仿宋"/>
          <w:i w:val="0"/>
          <w:iCs w:val="0"/>
          <w:color w:val="FF0000"/>
          <w:sz w:val="21"/>
          <w:szCs w:val="21"/>
          <w:lang w:val="en-US" w:eastAsia="zh-CN"/>
        </w:rPr>
      </w:pPr>
    </w:p>
    <w:p w14:paraId="73EE52AB">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eastAsia" w:ascii="仿宋" w:hAnsi="仿宋" w:eastAsia="仿宋"/>
          <w:i w:val="0"/>
          <w:iCs w:val="0"/>
          <w:color w:val="FF0000"/>
          <w:sz w:val="21"/>
          <w:szCs w:val="21"/>
          <w:lang w:val="en-US" w:eastAsia="zh-CN"/>
        </w:rPr>
      </w:pPr>
    </w:p>
    <w:p w14:paraId="2CE7434B">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eastAsia" w:ascii="仿宋" w:hAnsi="仿宋" w:eastAsia="仿宋"/>
          <w:i w:val="0"/>
          <w:iCs w:val="0"/>
          <w:color w:val="FF0000"/>
          <w:sz w:val="21"/>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574E95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三、工程类</w:t>
      </w:r>
    </w:p>
    <w:p w14:paraId="2186553E">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（一）工程量清单项目</w:t>
      </w:r>
    </w:p>
    <w:p w14:paraId="280073D8">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ascii="仿宋" w:hAnsi="仿宋" w:eastAsia="仿宋"/>
          <w:i w:val="0"/>
          <w:iCs w:val="0"/>
          <w:color w:val="FF0000"/>
          <w:sz w:val="21"/>
          <w:szCs w:val="21"/>
          <w:lang w:val="en-US" w:eastAsia="zh-CN"/>
        </w:rPr>
      </w:pPr>
    </w:p>
    <w:p w14:paraId="096A17BB">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ascii="仿宋" w:hAnsi="仿宋" w:eastAsia="仿宋"/>
          <w:i w:val="0"/>
          <w:iCs w:val="0"/>
          <w:color w:val="FF0000"/>
          <w:sz w:val="21"/>
          <w:szCs w:val="21"/>
          <w:lang w:val="en-US" w:eastAsia="zh-CN"/>
        </w:rPr>
      </w:pPr>
      <w:r>
        <w:rPr>
          <w:rFonts w:hint="default" w:ascii="仿宋" w:hAnsi="仿宋" w:eastAsia="仿宋"/>
          <w:i w:val="0"/>
          <w:iCs w:val="0"/>
          <w:color w:val="FF0000"/>
          <w:sz w:val="21"/>
          <w:szCs w:val="21"/>
          <w:lang w:val="en-US" w:eastAsia="zh-CN"/>
        </w:rPr>
        <w:t>提供招标控制价（要约价）、工程量清单、施工图或方案图</w:t>
      </w:r>
    </w:p>
    <w:p w14:paraId="5CEBCCB7">
      <w:pPr>
        <w:pStyle w:val="6"/>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ascii="仿宋" w:hAnsi="仿宋" w:eastAsia="仿宋"/>
          <w:i w:val="0"/>
          <w:iCs w:val="0"/>
          <w:color w:val="FF0000"/>
          <w:sz w:val="21"/>
          <w:szCs w:val="21"/>
          <w:lang w:val="en-US" w:eastAsia="zh-CN"/>
        </w:rPr>
      </w:pPr>
    </w:p>
    <w:p w14:paraId="5457C992">
      <w:pPr>
        <w:pStyle w:val="13"/>
        <w:widowControl/>
        <w:ind w:left="0" w:leftChars="0" w:firstLine="0" w:firstLineChars="0"/>
        <w:jc w:val="both"/>
        <w:rPr>
          <w:rFonts w:hint="default" w:ascii="仿宋" w:hAnsi="仿宋" w:eastAsia="仿宋"/>
          <w:i w:val="0"/>
          <w:iCs w:val="0"/>
          <w:sz w:val="24"/>
          <w:szCs w:val="24"/>
          <w:lang w:val="en-US" w:eastAsia="zh-CN"/>
        </w:rPr>
      </w:pPr>
      <w:bookmarkStart w:id="0" w:name="_GoBack"/>
      <w:bookmarkEnd w:id="0"/>
    </w:p>
    <w:sectPr>
      <w:footerReference r:id="rId4" w:type="default"/>
      <w:pgSz w:w="11906" w:h="16838"/>
      <w:pgMar w:top="567" w:right="1134" w:bottom="567" w:left="1134"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FDE4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ABDAE">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3ABDAE">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F5D56">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FD51F">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3FD51F">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ZWJmM2MyOTk3YjIwYzM5ZGM1NjJjNTZiY2M0ZGIifQ=="/>
    <w:docVar w:name="KSO_WPS_MARK_KEY" w:val="b3d856b2-2f32-4d60-a341-aa4eba2402e1"/>
  </w:docVars>
  <w:rsids>
    <w:rsidRoot w:val="001A2116"/>
    <w:rsid w:val="00015B03"/>
    <w:rsid w:val="00055188"/>
    <w:rsid w:val="000669CC"/>
    <w:rsid w:val="00095BB4"/>
    <w:rsid w:val="00117EB8"/>
    <w:rsid w:val="00120D26"/>
    <w:rsid w:val="00134B87"/>
    <w:rsid w:val="00162E9C"/>
    <w:rsid w:val="001A2116"/>
    <w:rsid w:val="001D7356"/>
    <w:rsid w:val="002348B9"/>
    <w:rsid w:val="00237477"/>
    <w:rsid w:val="00256617"/>
    <w:rsid w:val="00287F54"/>
    <w:rsid w:val="002E687C"/>
    <w:rsid w:val="00332697"/>
    <w:rsid w:val="00354DCC"/>
    <w:rsid w:val="0035699F"/>
    <w:rsid w:val="00384888"/>
    <w:rsid w:val="003A227B"/>
    <w:rsid w:val="003B0D11"/>
    <w:rsid w:val="00430A74"/>
    <w:rsid w:val="00434B44"/>
    <w:rsid w:val="0046121E"/>
    <w:rsid w:val="004D2DCF"/>
    <w:rsid w:val="00506F01"/>
    <w:rsid w:val="00543192"/>
    <w:rsid w:val="005646C9"/>
    <w:rsid w:val="00593490"/>
    <w:rsid w:val="005D3714"/>
    <w:rsid w:val="005F5ACC"/>
    <w:rsid w:val="00653858"/>
    <w:rsid w:val="006E2D5F"/>
    <w:rsid w:val="006F3E9E"/>
    <w:rsid w:val="007009CD"/>
    <w:rsid w:val="007348CC"/>
    <w:rsid w:val="00773916"/>
    <w:rsid w:val="00773D89"/>
    <w:rsid w:val="00790267"/>
    <w:rsid w:val="007A6984"/>
    <w:rsid w:val="007F3B3F"/>
    <w:rsid w:val="00807059"/>
    <w:rsid w:val="008340B6"/>
    <w:rsid w:val="00842023"/>
    <w:rsid w:val="00850B58"/>
    <w:rsid w:val="008604F2"/>
    <w:rsid w:val="008F0ECE"/>
    <w:rsid w:val="00966995"/>
    <w:rsid w:val="009C512B"/>
    <w:rsid w:val="00A40EC0"/>
    <w:rsid w:val="00A5073C"/>
    <w:rsid w:val="00A74880"/>
    <w:rsid w:val="00A96C13"/>
    <w:rsid w:val="00AC6608"/>
    <w:rsid w:val="00AD1453"/>
    <w:rsid w:val="00AE083D"/>
    <w:rsid w:val="00AE21D9"/>
    <w:rsid w:val="00B12A95"/>
    <w:rsid w:val="00B323D8"/>
    <w:rsid w:val="00B57DBD"/>
    <w:rsid w:val="00BF52BD"/>
    <w:rsid w:val="00C261B1"/>
    <w:rsid w:val="00C26E3B"/>
    <w:rsid w:val="00C40A6C"/>
    <w:rsid w:val="00C80DCC"/>
    <w:rsid w:val="00C97F2C"/>
    <w:rsid w:val="00D53E22"/>
    <w:rsid w:val="00D56389"/>
    <w:rsid w:val="00D56712"/>
    <w:rsid w:val="00D61ECF"/>
    <w:rsid w:val="00D80F8D"/>
    <w:rsid w:val="00E200FE"/>
    <w:rsid w:val="00E41277"/>
    <w:rsid w:val="00E66847"/>
    <w:rsid w:val="00E97302"/>
    <w:rsid w:val="00EA3775"/>
    <w:rsid w:val="00EC13FA"/>
    <w:rsid w:val="00F03FAB"/>
    <w:rsid w:val="00F05B9B"/>
    <w:rsid w:val="00F16701"/>
    <w:rsid w:val="00F30C05"/>
    <w:rsid w:val="00F318E6"/>
    <w:rsid w:val="00F41907"/>
    <w:rsid w:val="00F431B9"/>
    <w:rsid w:val="00F82386"/>
    <w:rsid w:val="00F83CF2"/>
    <w:rsid w:val="00F86CAC"/>
    <w:rsid w:val="00FA13BC"/>
    <w:rsid w:val="00FC0F9B"/>
    <w:rsid w:val="00FC288D"/>
    <w:rsid w:val="01141129"/>
    <w:rsid w:val="011C59CD"/>
    <w:rsid w:val="01695955"/>
    <w:rsid w:val="024912E2"/>
    <w:rsid w:val="025A2ED2"/>
    <w:rsid w:val="02CD31D3"/>
    <w:rsid w:val="042711AF"/>
    <w:rsid w:val="04C93849"/>
    <w:rsid w:val="058645FB"/>
    <w:rsid w:val="062E4A77"/>
    <w:rsid w:val="06793A47"/>
    <w:rsid w:val="06D3561E"/>
    <w:rsid w:val="072440CC"/>
    <w:rsid w:val="07856EAF"/>
    <w:rsid w:val="07BB1789"/>
    <w:rsid w:val="07D74BD2"/>
    <w:rsid w:val="07EC2E3C"/>
    <w:rsid w:val="083640B7"/>
    <w:rsid w:val="08430582"/>
    <w:rsid w:val="084C5688"/>
    <w:rsid w:val="08813E61"/>
    <w:rsid w:val="088A7F5F"/>
    <w:rsid w:val="08A92545"/>
    <w:rsid w:val="08EC0C19"/>
    <w:rsid w:val="08F31FA8"/>
    <w:rsid w:val="092B1041"/>
    <w:rsid w:val="0958005D"/>
    <w:rsid w:val="09594501"/>
    <w:rsid w:val="09736C45"/>
    <w:rsid w:val="097D7782"/>
    <w:rsid w:val="09E613C2"/>
    <w:rsid w:val="09EF6C13"/>
    <w:rsid w:val="0A3D797F"/>
    <w:rsid w:val="0A424F95"/>
    <w:rsid w:val="0A4C1970"/>
    <w:rsid w:val="0A767A5B"/>
    <w:rsid w:val="0A8C7FBE"/>
    <w:rsid w:val="0AAF42C1"/>
    <w:rsid w:val="0AE61DC4"/>
    <w:rsid w:val="0B117665"/>
    <w:rsid w:val="0B9C302E"/>
    <w:rsid w:val="0BB7585C"/>
    <w:rsid w:val="0C006EB6"/>
    <w:rsid w:val="0C1B4CBB"/>
    <w:rsid w:val="0C62191E"/>
    <w:rsid w:val="0C7246EF"/>
    <w:rsid w:val="0C746CE6"/>
    <w:rsid w:val="0CB16402"/>
    <w:rsid w:val="0D6D057B"/>
    <w:rsid w:val="0EA40A65"/>
    <w:rsid w:val="0EE232FB"/>
    <w:rsid w:val="0EFE5203"/>
    <w:rsid w:val="0F026AA1"/>
    <w:rsid w:val="0F380CF4"/>
    <w:rsid w:val="0F753717"/>
    <w:rsid w:val="0F7A4902"/>
    <w:rsid w:val="0FA61182"/>
    <w:rsid w:val="10637A13"/>
    <w:rsid w:val="106E4160"/>
    <w:rsid w:val="109857B8"/>
    <w:rsid w:val="10987EC7"/>
    <w:rsid w:val="10B755B5"/>
    <w:rsid w:val="10FB5E9E"/>
    <w:rsid w:val="113D2012"/>
    <w:rsid w:val="117A5014"/>
    <w:rsid w:val="11AA0890"/>
    <w:rsid w:val="11C83907"/>
    <w:rsid w:val="12447E51"/>
    <w:rsid w:val="125E4936"/>
    <w:rsid w:val="12922832"/>
    <w:rsid w:val="12A731F1"/>
    <w:rsid w:val="12A9512F"/>
    <w:rsid w:val="12FC5EFD"/>
    <w:rsid w:val="13294F44"/>
    <w:rsid w:val="13482EF0"/>
    <w:rsid w:val="135B2C24"/>
    <w:rsid w:val="13F13588"/>
    <w:rsid w:val="14411E19"/>
    <w:rsid w:val="1481490C"/>
    <w:rsid w:val="155C2C83"/>
    <w:rsid w:val="15610299"/>
    <w:rsid w:val="15C70A44"/>
    <w:rsid w:val="16440701"/>
    <w:rsid w:val="168F17DE"/>
    <w:rsid w:val="16D451C7"/>
    <w:rsid w:val="16E66CA8"/>
    <w:rsid w:val="174F2A9F"/>
    <w:rsid w:val="175D340E"/>
    <w:rsid w:val="1767603B"/>
    <w:rsid w:val="177E3384"/>
    <w:rsid w:val="17B943BD"/>
    <w:rsid w:val="18B0756E"/>
    <w:rsid w:val="18B14C9A"/>
    <w:rsid w:val="18DD40DB"/>
    <w:rsid w:val="1921046B"/>
    <w:rsid w:val="192D5062"/>
    <w:rsid w:val="1997072D"/>
    <w:rsid w:val="19A1335A"/>
    <w:rsid w:val="19C86658"/>
    <w:rsid w:val="19D72B0D"/>
    <w:rsid w:val="19F17E3E"/>
    <w:rsid w:val="1A182A48"/>
    <w:rsid w:val="1A27385F"/>
    <w:rsid w:val="1A3D7527"/>
    <w:rsid w:val="1A472154"/>
    <w:rsid w:val="1AC217DA"/>
    <w:rsid w:val="1AE6371B"/>
    <w:rsid w:val="1B0C5718"/>
    <w:rsid w:val="1B2A7AAB"/>
    <w:rsid w:val="1B3C71E1"/>
    <w:rsid w:val="1B702014"/>
    <w:rsid w:val="1B944F25"/>
    <w:rsid w:val="1C013A52"/>
    <w:rsid w:val="1C071B9A"/>
    <w:rsid w:val="1C1B5646"/>
    <w:rsid w:val="1C4B0B43"/>
    <w:rsid w:val="1C4D552D"/>
    <w:rsid w:val="1CB44341"/>
    <w:rsid w:val="1D083E1C"/>
    <w:rsid w:val="1D116AAB"/>
    <w:rsid w:val="1D2971B2"/>
    <w:rsid w:val="1D3C4017"/>
    <w:rsid w:val="1D7F39B2"/>
    <w:rsid w:val="1D8B05A9"/>
    <w:rsid w:val="1DBB0E8E"/>
    <w:rsid w:val="1DBC6ED6"/>
    <w:rsid w:val="1E1862E1"/>
    <w:rsid w:val="1E1D38F7"/>
    <w:rsid w:val="1E1D56A5"/>
    <w:rsid w:val="1E4075E6"/>
    <w:rsid w:val="1EB31B66"/>
    <w:rsid w:val="1F0C74C8"/>
    <w:rsid w:val="1F264A2D"/>
    <w:rsid w:val="1F5C736E"/>
    <w:rsid w:val="1F69491A"/>
    <w:rsid w:val="1F707A57"/>
    <w:rsid w:val="1F9966D3"/>
    <w:rsid w:val="1F9A5FFD"/>
    <w:rsid w:val="1FB20CF9"/>
    <w:rsid w:val="1FF02946"/>
    <w:rsid w:val="20176124"/>
    <w:rsid w:val="20C84A96"/>
    <w:rsid w:val="20EC135F"/>
    <w:rsid w:val="2136082C"/>
    <w:rsid w:val="2268348C"/>
    <w:rsid w:val="227635D6"/>
    <w:rsid w:val="22CC58EC"/>
    <w:rsid w:val="22E569AE"/>
    <w:rsid w:val="22F34C27"/>
    <w:rsid w:val="22F62969"/>
    <w:rsid w:val="2309269C"/>
    <w:rsid w:val="2312765E"/>
    <w:rsid w:val="23847F75"/>
    <w:rsid w:val="23977CA8"/>
    <w:rsid w:val="23D74548"/>
    <w:rsid w:val="24B108F5"/>
    <w:rsid w:val="24C5104D"/>
    <w:rsid w:val="25261FEC"/>
    <w:rsid w:val="252F1AE8"/>
    <w:rsid w:val="25DC7323"/>
    <w:rsid w:val="263C028C"/>
    <w:rsid w:val="26431A21"/>
    <w:rsid w:val="26435282"/>
    <w:rsid w:val="26753BA5"/>
    <w:rsid w:val="26D72A0C"/>
    <w:rsid w:val="26E15679"/>
    <w:rsid w:val="276E2ACE"/>
    <w:rsid w:val="279A7AEB"/>
    <w:rsid w:val="27D668C5"/>
    <w:rsid w:val="281D5956"/>
    <w:rsid w:val="283830DC"/>
    <w:rsid w:val="283A6E54"/>
    <w:rsid w:val="28416434"/>
    <w:rsid w:val="28B9215C"/>
    <w:rsid w:val="29394325"/>
    <w:rsid w:val="2941610B"/>
    <w:rsid w:val="29424212"/>
    <w:rsid w:val="2A5A492D"/>
    <w:rsid w:val="2A8850FF"/>
    <w:rsid w:val="2A9F1C41"/>
    <w:rsid w:val="2AB078A1"/>
    <w:rsid w:val="2B1245FA"/>
    <w:rsid w:val="2B604E23"/>
    <w:rsid w:val="2B8925CC"/>
    <w:rsid w:val="2BD11C89"/>
    <w:rsid w:val="2BD66787"/>
    <w:rsid w:val="2BE538F2"/>
    <w:rsid w:val="2C101EFF"/>
    <w:rsid w:val="2C3B1287"/>
    <w:rsid w:val="2C912F62"/>
    <w:rsid w:val="2CB76CC5"/>
    <w:rsid w:val="2CBF201D"/>
    <w:rsid w:val="2D7644FA"/>
    <w:rsid w:val="2D8424AC"/>
    <w:rsid w:val="2E13617D"/>
    <w:rsid w:val="2E1D524D"/>
    <w:rsid w:val="2E6B420B"/>
    <w:rsid w:val="2E7806D6"/>
    <w:rsid w:val="2EE326EF"/>
    <w:rsid w:val="2EE8585B"/>
    <w:rsid w:val="2F4D56BE"/>
    <w:rsid w:val="2F634EE2"/>
    <w:rsid w:val="2FD8761B"/>
    <w:rsid w:val="30354AD0"/>
    <w:rsid w:val="30696528"/>
    <w:rsid w:val="307B1151"/>
    <w:rsid w:val="30B316BC"/>
    <w:rsid w:val="30B359F5"/>
    <w:rsid w:val="311C5403"/>
    <w:rsid w:val="31BE28A4"/>
    <w:rsid w:val="31E56082"/>
    <w:rsid w:val="321D348D"/>
    <w:rsid w:val="32257D62"/>
    <w:rsid w:val="32472899"/>
    <w:rsid w:val="328E04C8"/>
    <w:rsid w:val="32C55C8E"/>
    <w:rsid w:val="32D700C1"/>
    <w:rsid w:val="334D02E1"/>
    <w:rsid w:val="336162E4"/>
    <w:rsid w:val="33BC3D06"/>
    <w:rsid w:val="33CC5682"/>
    <w:rsid w:val="34572B3B"/>
    <w:rsid w:val="34621EBC"/>
    <w:rsid w:val="346516FC"/>
    <w:rsid w:val="347B2CCE"/>
    <w:rsid w:val="34AA710F"/>
    <w:rsid w:val="350305B4"/>
    <w:rsid w:val="352E1AEE"/>
    <w:rsid w:val="35494B7A"/>
    <w:rsid w:val="3568190D"/>
    <w:rsid w:val="35EA010B"/>
    <w:rsid w:val="36484E32"/>
    <w:rsid w:val="365D5CB6"/>
    <w:rsid w:val="36CE3741"/>
    <w:rsid w:val="372861FA"/>
    <w:rsid w:val="374970B3"/>
    <w:rsid w:val="37643EED"/>
    <w:rsid w:val="376712E7"/>
    <w:rsid w:val="383E60C2"/>
    <w:rsid w:val="38A806DB"/>
    <w:rsid w:val="39E71901"/>
    <w:rsid w:val="3A2D4A6A"/>
    <w:rsid w:val="3A396F6B"/>
    <w:rsid w:val="3A6B10EF"/>
    <w:rsid w:val="3A722701"/>
    <w:rsid w:val="3A847E53"/>
    <w:rsid w:val="3ABE56C2"/>
    <w:rsid w:val="3AEC0481"/>
    <w:rsid w:val="3B430B81"/>
    <w:rsid w:val="3B631895"/>
    <w:rsid w:val="3C4916DE"/>
    <w:rsid w:val="3CBF3B7C"/>
    <w:rsid w:val="3CF74EBC"/>
    <w:rsid w:val="3D0A2E41"/>
    <w:rsid w:val="3D98669F"/>
    <w:rsid w:val="3DF064DB"/>
    <w:rsid w:val="3DF8713D"/>
    <w:rsid w:val="3E22243F"/>
    <w:rsid w:val="3E3100AD"/>
    <w:rsid w:val="3E7F33BB"/>
    <w:rsid w:val="3E8433D8"/>
    <w:rsid w:val="3EC82FB3"/>
    <w:rsid w:val="3F261A88"/>
    <w:rsid w:val="3F8A64BB"/>
    <w:rsid w:val="3FA03C3A"/>
    <w:rsid w:val="3FB457A2"/>
    <w:rsid w:val="3FE43638"/>
    <w:rsid w:val="4059686A"/>
    <w:rsid w:val="405E413D"/>
    <w:rsid w:val="406B1E48"/>
    <w:rsid w:val="40752CC7"/>
    <w:rsid w:val="40A96FEB"/>
    <w:rsid w:val="40CB0B39"/>
    <w:rsid w:val="40F57964"/>
    <w:rsid w:val="417E05C3"/>
    <w:rsid w:val="41F51F57"/>
    <w:rsid w:val="4249440B"/>
    <w:rsid w:val="424D3EFC"/>
    <w:rsid w:val="42750D5C"/>
    <w:rsid w:val="42771FC5"/>
    <w:rsid w:val="42BE6BA7"/>
    <w:rsid w:val="438020AF"/>
    <w:rsid w:val="43AF311A"/>
    <w:rsid w:val="43EA39CC"/>
    <w:rsid w:val="44974855"/>
    <w:rsid w:val="44A973E3"/>
    <w:rsid w:val="44B244EA"/>
    <w:rsid w:val="44DE6791"/>
    <w:rsid w:val="44E8603B"/>
    <w:rsid w:val="44ED4282"/>
    <w:rsid w:val="456A6B72"/>
    <w:rsid w:val="45A736EF"/>
    <w:rsid w:val="45F621B4"/>
    <w:rsid w:val="4607616F"/>
    <w:rsid w:val="47084895"/>
    <w:rsid w:val="471F66F3"/>
    <w:rsid w:val="47281424"/>
    <w:rsid w:val="4743767B"/>
    <w:rsid w:val="479B69CB"/>
    <w:rsid w:val="47F52729"/>
    <w:rsid w:val="4856716E"/>
    <w:rsid w:val="48762125"/>
    <w:rsid w:val="488315CD"/>
    <w:rsid w:val="491164F6"/>
    <w:rsid w:val="49141A5C"/>
    <w:rsid w:val="496658A3"/>
    <w:rsid w:val="496723CE"/>
    <w:rsid w:val="49C36851"/>
    <w:rsid w:val="49E774EE"/>
    <w:rsid w:val="4A6E0EB3"/>
    <w:rsid w:val="4AC62A9D"/>
    <w:rsid w:val="4ADE3E57"/>
    <w:rsid w:val="4AEA5EE3"/>
    <w:rsid w:val="4B0B04B0"/>
    <w:rsid w:val="4B5005B9"/>
    <w:rsid w:val="4B700C5B"/>
    <w:rsid w:val="4BD56D10"/>
    <w:rsid w:val="4C0D46FC"/>
    <w:rsid w:val="4C686F6E"/>
    <w:rsid w:val="4C716172"/>
    <w:rsid w:val="4C7D2A88"/>
    <w:rsid w:val="4C943E5E"/>
    <w:rsid w:val="4CD62D3F"/>
    <w:rsid w:val="4D063625"/>
    <w:rsid w:val="4D241CFD"/>
    <w:rsid w:val="4D396193"/>
    <w:rsid w:val="4DC66910"/>
    <w:rsid w:val="4E616639"/>
    <w:rsid w:val="4E6E55C7"/>
    <w:rsid w:val="4EAA6232"/>
    <w:rsid w:val="4F3124AF"/>
    <w:rsid w:val="4F372ABB"/>
    <w:rsid w:val="4F8847C5"/>
    <w:rsid w:val="4FC9093A"/>
    <w:rsid w:val="4FE92D8A"/>
    <w:rsid w:val="500D6A78"/>
    <w:rsid w:val="50680152"/>
    <w:rsid w:val="507234D9"/>
    <w:rsid w:val="50901457"/>
    <w:rsid w:val="509B4084"/>
    <w:rsid w:val="50C23D07"/>
    <w:rsid w:val="50CC6B6C"/>
    <w:rsid w:val="50CF2268"/>
    <w:rsid w:val="50D77086"/>
    <w:rsid w:val="51493AE0"/>
    <w:rsid w:val="51C615D4"/>
    <w:rsid w:val="51CC4711"/>
    <w:rsid w:val="51D04201"/>
    <w:rsid w:val="52A30DFC"/>
    <w:rsid w:val="52A35472"/>
    <w:rsid w:val="52AB07CA"/>
    <w:rsid w:val="52C2392B"/>
    <w:rsid w:val="53283BC9"/>
    <w:rsid w:val="533F5C3F"/>
    <w:rsid w:val="536C61AC"/>
    <w:rsid w:val="53986FA1"/>
    <w:rsid w:val="53D224B3"/>
    <w:rsid w:val="53DB6E8D"/>
    <w:rsid w:val="5474356A"/>
    <w:rsid w:val="550A03D9"/>
    <w:rsid w:val="550C5017"/>
    <w:rsid w:val="556B57B4"/>
    <w:rsid w:val="55FA318F"/>
    <w:rsid w:val="56170651"/>
    <w:rsid w:val="56450363"/>
    <w:rsid w:val="5661367A"/>
    <w:rsid w:val="56666EE2"/>
    <w:rsid w:val="567A473C"/>
    <w:rsid w:val="568209F0"/>
    <w:rsid w:val="56981066"/>
    <w:rsid w:val="56FC15F5"/>
    <w:rsid w:val="570F30D6"/>
    <w:rsid w:val="57390153"/>
    <w:rsid w:val="5796198E"/>
    <w:rsid w:val="582C00E8"/>
    <w:rsid w:val="588B0E82"/>
    <w:rsid w:val="58F72073"/>
    <w:rsid w:val="598D6585"/>
    <w:rsid w:val="59C12681"/>
    <w:rsid w:val="59C3464B"/>
    <w:rsid w:val="59DD395F"/>
    <w:rsid w:val="5A44753A"/>
    <w:rsid w:val="5AD54636"/>
    <w:rsid w:val="5AD76600"/>
    <w:rsid w:val="5AE20B01"/>
    <w:rsid w:val="5B1A1E2F"/>
    <w:rsid w:val="5B1E422F"/>
    <w:rsid w:val="5B6149FC"/>
    <w:rsid w:val="5C0A6AF3"/>
    <w:rsid w:val="5C2313D1"/>
    <w:rsid w:val="5C9C18B0"/>
    <w:rsid w:val="5CBD5382"/>
    <w:rsid w:val="5D3A7C85"/>
    <w:rsid w:val="5D3C274B"/>
    <w:rsid w:val="5D3D3850"/>
    <w:rsid w:val="5E145476"/>
    <w:rsid w:val="5E68756F"/>
    <w:rsid w:val="5E9D1D4F"/>
    <w:rsid w:val="5EF05EE3"/>
    <w:rsid w:val="5F1E46FE"/>
    <w:rsid w:val="5F28567D"/>
    <w:rsid w:val="5F523CB7"/>
    <w:rsid w:val="5F7D1608"/>
    <w:rsid w:val="5FB55792"/>
    <w:rsid w:val="5FBC6F27"/>
    <w:rsid w:val="60BE791B"/>
    <w:rsid w:val="61040730"/>
    <w:rsid w:val="618C0BF9"/>
    <w:rsid w:val="61A16336"/>
    <w:rsid w:val="61B4024C"/>
    <w:rsid w:val="61F62B33"/>
    <w:rsid w:val="620F6680"/>
    <w:rsid w:val="629848C7"/>
    <w:rsid w:val="629A7DB0"/>
    <w:rsid w:val="62BC7E8A"/>
    <w:rsid w:val="634405AB"/>
    <w:rsid w:val="63CE60C7"/>
    <w:rsid w:val="63E853DA"/>
    <w:rsid w:val="644840CB"/>
    <w:rsid w:val="649A04F7"/>
    <w:rsid w:val="64DE2339"/>
    <w:rsid w:val="657F7C05"/>
    <w:rsid w:val="65A26D7F"/>
    <w:rsid w:val="65BF216B"/>
    <w:rsid w:val="65D935A0"/>
    <w:rsid w:val="66091638"/>
    <w:rsid w:val="6623319E"/>
    <w:rsid w:val="663366B5"/>
    <w:rsid w:val="6683763C"/>
    <w:rsid w:val="66847FF9"/>
    <w:rsid w:val="672629DF"/>
    <w:rsid w:val="673646AF"/>
    <w:rsid w:val="67A7735B"/>
    <w:rsid w:val="67CB129B"/>
    <w:rsid w:val="67F72090"/>
    <w:rsid w:val="67FB4C27"/>
    <w:rsid w:val="683F7593"/>
    <w:rsid w:val="684B3F58"/>
    <w:rsid w:val="68601A2F"/>
    <w:rsid w:val="68914293"/>
    <w:rsid w:val="68D128E1"/>
    <w:rsid w:val="69AD77A9"/>
    <w:rsid w:val="69E71F70"/>
    <w:rsid w:val="69FF347E"/>
    <w:rsid w:val="6A0A61BE"/>
    <w:rsid w:val="6A5D01A4"/>
    <w:rsid w:val="6A8C4138"/>
    <w:rsid w:val="6AED32D6"/>
    <w:rsid w:val="6B232928"/>
    <w:rsid w:val="6B6A0DCB"/>
    <w:rsid w:val="6BAFC8CB"/>
    <w:rsid w:val="6BF45276"/>
    <w:rsid w:val="6C823EF2"/>
    <w:rsid w:val="6CD41192"/>
    <w:rsid w:val="6CF94857"/>
    <w:rsid w:val="6D0B3EE8"/>
    <w:rsid w:val="6D2D1303"/>
    <w:rsid w:val="6D4A4A10"/>
    <w:rsid w:val="6D7605C7"/>
    <w:rsid w:val="6D7E7B21"/>
    <w:rsid w:val="6D9263B7"/>
    <w:rsid w:val="6DAF0D17"/>
    <w:rsid w:val="6DC03601"/>
    <w:rsid w:val="6DC34C68"/>
    <w:rsid w:val="6E5B2C4D"/>
    <w:rsid w:val="6EAE5472"/>
    <w:rsid w:val="6EB557FE"/>
    <w:rsid w:val="6ECD58F9"/>
    <w:rsid w:val="6EEF29EB"/>
    <w:rsid w:val="6F2319BD"/>
    <w:rsid w:val="6F5953DE"/>
    <w:rsid w:val="6FAA5FCA"/>
    <w:rsid w:val="6FD607DD"/>
    <w:rsid w:val="701A2DBF"/>
    <w:rsid w:val="702A0B29"/>
    <w:rsid w:val="705D4A5A"/>
    <w:rsid w:val="70871AD7"/>
    <w:rsid w:val="70904E30"/>
    <w:rsid w:val="70F729EC"/>
    <w:rsid w:val="71125845"/>
    <w:rsid w:val="71630796"/>
    <w:rsid w:val="71BB4EDB"/>
    <w:rsid w:val="723143F0"/>
    <w:rsid w:val="72544C9F"/>
    <w:rsid w:val="728D737B"/>
    <w:rsid w:val="72C07522"/>
    <w:rsid w:val="730C2768"/>
    <w:rsid w:val="730E64E0"/>
    <w:rsid w:val="73A11102"/>
    <w:rsid w:val="73B13A3B"/>
    <w:rsid w:val="73E86D31"/>
    <w:rsid w:val="74104835"/>
    <w:rsid w:val="74E97204"/>
    <w:rsid w:val="75175F92"/>
    <w:rsid w:val="755C3532"/>
    <w:rsid w:val="75640639"/>
    <w:rsid w:val="75736ACE"/>
    <w:rsid w:val="759B75AD"/>
    <w:rsid w:val="759F78C3"/>
    <w:rsid w:val="75C9152B"/>
    <w:rsid w:val="75FE0A8D"/>
    <w:rsid w:val="76051E1C"/>
    <w:rsid w:val="76176804"/>
    <w:rsid w:val="76AC2297"/>
    <w:rsid w:val="76CA6BC2"/>
    <w:rsid w:val="773A5AF5"/>
    <w:rsid w:val="77734437"/>
    <w:rsid w:val="77E4568D"/>
    <w:rsid w:val="78300CA6"/>
    <w:rsid w:val="78524625"/>
    <w:rsid w:val="787E1A12"/>
    <w:rsid w:val="78B01886"/>
    <w:rsid w:val="79134850"/>
    <w:rsid w:val="79324C6B"/>
    <w:rsid w:val="799534B7"/>
    <w:rsid w:val="79C93160"/>
    <w:rsid w:val="7A301431"/>
    <w:rsid w:val="7A5520B5"/>
    <w:rsid w:val="7A577D70"/>
    <w:rsid w:val="7A652E89"/>
    <w:rsid w:val="7A804167"/>
    <w:rsid w:val="7A884DCA"/>
    <w:rsid w:val="7ACF47A6"/>
    <w:rsid w:val="7B241E85"/>
    <w:rsid w:val="7B3D5BB4"/>
    <w:rsid w:val="7B6B0A5E"/>
    <w:rsid w:val="7BD52290"/>
    <w:rsid w:val="7C4A4A2C"/>
    <w:rsid w:val="7C6453C2"/>
    <w:rsid w:val="7CAF08ED"/>
    <w:rsid w:val="7CC3033B"/>
    <w:rsid w:val="7CD275E5"/>
    <w:rsid w:val="7D33726F"/>
    <w:rsid w:val="7D575FCD"/>
    <w:rsid w:val="7D5F64E3"/>
    <w:rsid w:val="7D9C12B8"/>
    <w:rsid w:val="7DD65E4C"/>
    <w:rsid w:val="7DE642E1"/>
    <w:rsid w:val="7E00110D"/>
    <w:rsid w:val="7E062BD5"/>
    <w:rsid w:val="7E096221"/>
    <w:rsid w:val="7E136EB5"/>
    <w:rsid w:val="7E301A00"/>
    <w:rsid w:val="7E973DA9"/>
    <w:rsid w:val="7EC62364"/>
    <w:rsid w:val="7EDB7BBE"/>
    <w:rsid w:val="7F4A4D43"/>
    <w:rsid w:val="7F6F0BDE"/>
    <w:rsid w:val="7FE56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批注框文本 字符"/>
    <w:basedOn w:val="9"/>
    <w:link w:val="3"/>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HP</Company>
  <Pages>6</Pages>
  <Words>968</Words>
  <Characters>971</Characters>
  <Lines>13</Lines>
  <Paragraphs>3</Paragraphs>
  <TotalTime>7</TotalTime>
  <ScaleCrop>false</ScaleCrop>
  <LinksUpToDate>false</LinksUpToDate>
  <CharactersWithSpaces>1339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2020-06-05T08:55:00Z</dcterms:created>
  <dc:creator>饶敏</dc:creator>
  <cp:lastModifiedBy>Eagle~217</cp:lastModifiedBy>
  <cp:lastPrinted>2024-04-11T10:37:00Z</cp:lastPrinted>
  <dcterms:modified xsi:type="dcterms:W3CDTF">2025-05-19T10:15:56Z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AB3EDEBB4F4649278FB580838128523A_13</vt:lpwstr>
  </property>
  <property fmtid="{D5CDD505-2E9C-101B-9397-08002B2CF9AE}" pid="4" name="KSOTemplateDocerSaveRecord">
    <vt:lpwstr>eyJoZGlkIjoiMzE5OTdhY2Q4OGIyOWIzNWQxM2M3ODEwNTkyMTg3NGYiLCJ1c2VySWQiOiI2NTc0MzU5NjgifQ==</vt:lpwstr>
  </property>
</Properties>
</file>